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2" w:rsidRPr="00CC1224" w:rsidRDefault="00343FE2" w:rsidP="00222EBE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Инструкция по применению сухой гидроизоляционной смеси </w:t>
      </w:r>
      <w:r w:rsidRPr="00CC1224">
        <w:rPr>
          <w:rStyle w:val="a4"/>
          <w:color w:val="000000"/>
          <w:sz w:val="28"/>
          <w:szCs w:val="28"/>
        </w:rPr>
        <w:t>Ренобе</w:t>
      </w:r>
      <w:r>
        <w:rPr>
          <w:rStyle w:val="a4"/>
          <w:color w:val="000000"/>
          <w:sz w:val="28"/>
          <w:szCs w:val="28"/>
        </w:rPr>
        <w:t>т</w:t>
      </w:r>
    </w:p>
    <w:p w:rsidR="00343FE2" w:rsidRPr="002304A5" w:rsidRDefault="00343FE2" w:rsidP="000D0B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304A5">
        <w:rPr>
          <w:b/>
          <w:color w:val="000000"/>
          <w:sz w:val="28"/>
          <w:szCs w:val="28"/>
          <w:u w:val="single"/>
        </w:rPr>
        <w:t>ОБЩЕЕ ОПИСАНИЕ</w:t>
      </w:r>
    </w:p>
    <w:p w:rsidR="00343FE2" w:rsidRPr="00C81F72" w:rsidRDefault="00343FE2" w:rsidP="00C81F7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B23B37" w:rsidRDefault="00EB4741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 xml:space="preserve">Ренобет </w:t>
      </w:r>
      <w:r w:rsidR="00EC0674">
        <w:rPr>
          <w:color w:val="000000"/>
        </w:rPr>
        <w:t xml:space="preserve">– </w:t>
      </w:r>
      <w:r w:rsidR="00B23B37">
        <w:rPr>
          <w:color w:val="000000"/>
        </w:rPr>
        <w:t xml:space="preserve">новейший </w:t>
      </w:r>
      <w:r w:rsidR="00EC0674">
        <w:rPr>
          <w:color w:val="000000"/>
        </w:rPr>
        <w:t>сух</w:t>
      </w:r>
      <w:r w:rsidR="00B23B37">
        <w:rPr>
          <w:color w:val="000000"/>
        </w:rPr>
        <w:t>ой</w:t>
      </w:r>
      <w:r w:rsidR="00EC0674">
        <w:rPr>
          <w:color w:val="000000"/>
        </w:rPr>
        <w:t xml:space="preserve"> гидроизоляционн</w:t>
      </w:r>
      <w:r w:rsidR="00B23B37">
        <w:rPr>
          <w:color w:val="000000"/>
        </w:rPr>
        <w:t>ый</w:t>
      </w:r>
      <w:r w:rsidR="00EC0674">
        <w:rPr>
          <w:color w:val="000000"/>
        </w:rPr>
        <w:t xml:space="preserve"> </w:t>
      </w:r>
      <w:r>
        <w:rPr>
          <w:color w:val="000000"/>
        </w:rPr>
        <w:t xml:space="preserve">и противогрибковый </w:t>
      </w:r>
      <w:r w:rsidR="00B23B37">
        <w:rPr>
          <w:color w:val="000000"/>
        </w:rPr>
        <w:t>состав</w:t>
      </w:r>
      <w:r w:rsidR="00EC0674">
        <w:rPr>
          <w:color w:val="000000"/>
        </w:rPr>
        <w:t xml:space="preserve"> проникающего капиллярного </w:t>
      </w:r>
      <w:r w:rsidR="00B23B37">
        <w:rPr>
          <w:color w:val="000000"/>
        </w:rPr>
        <w:t>действия –</w:t>
      </w:r>
      <w:r>
        <w:rPr>
          <w:color w:val="000000"/>
        </w:rPr>
        <w:t xml:space="preserve"> </w:t>
      </w:r>
      <w:r w:rsidR="00B23B37">
        <w:rPr>
          <w:color w:val="000000"/>
        </w:rPr>
        <w:t>п</w:t>
      </w:r>
      <w:r w:rsidR="00343FE2">
        <w:rPr>
          <w:color w:val="000000"/>
        </w:rPr>
        <w:t xml:space="preserve">редназначен для </w:t>
      </w:r>
      <w:r w:rsidR="008F2D2F">
        <w:t>гидроизоляции,</w:t>
      </w:r>
      <w:r w:rsidR="00BE29C3">
        <w:t xml:space="preserve"> антикоррозионной </w:t>
      </w:r>
      <w:r w:rsidR="008F2D2F">
        <w:t xml:space="preserve">и антигрибковой </w:t>
      </w:r>
      <w:r w:rsidR="00BE29C3">
        <w:t xml:space="preserve">защиты монолитных и сборных бетонных и железобетонных изделий и </w:t>
      </w:r>
      <w:r w:rsidR="00BE29C3">
        <w:rPr>
          <w:color w:val="000000"/>
        </w:rPr>
        <w:t>к</w:t>
      </w:r>
      <w:r w:rsidR="00343FE2">
        <w:rPr>
          <w:color w:val="000000"/>
        </w:rPr>
        <w:t xml:space="preserve">онструкций, а также для </w:t>
      </w:r>
      <w:r w:rsidR="00B23B37">
        <w:rPr>
          <w:color w:val="000000"/>
        </w:rPr>
        <w:t xml:space="preserve">защиты от воды </w:t>
      </w:r>
      <w:r w:rsidR="00BE29C3">
        <w:rPr>
          <w:color w:val="000000"/>
        </w:rPr>
        <w:t xml:space="preserve">и плесени </w:t>
      </w:r>
      <w:r w:rsidR="00343FE2">
        <w:rPr>
          <w:color w:val="000000"/>
        </w:rPr>
        <w:t xml:space="preserve">цементно-песчаных штукатурных слоев </w:t>
      </w:r>
      <w:r w:rsidR="00B23B37">
        <w:rPr>
          <w:color w:val="000000"/>
        </w:rPr>
        <w:t>(</w:t>
      </w:r>
      <w:r w:rsidR="00343FE2">
        <w:rPr>
          <w:color w:val="000000"/>
        </w:rPr>
        <w:t>мар</w:t>
      </w:r>
      <w:r w:rsidR="00B23B37">
        <w:rPr>
          <w:color w:val="000000"/>
        </w:rPr>
        <w:t>о</w:t>
      </w:r>
      <w:r w:rsidR="00343FE2">
        <w:rPr>
          <w:color w:val="000000"/>
        </w:rPr>
        <w:t>к не менее М150</w:t>
      </w:r>
      <w:r w:rsidR="00B23B37">
        <w:rPr>
          <w:color w:val="000000"/>
        </w:rPr>
        <w:t xml:space="preserve">) и всех видов каменных поверхностей, имеющих пористую структуру </w:t>
      </w:r>
      <w:r>
        <w:rPr>
          <w:color w:val="000000"/>
        </w:rPr>
        <w:t xml:space="preserve">разной степени плотности </w:t>
      </w:r>
      <w:r w:rsidR="00B23B37">
        <w:rPr>
          <w:color w:val="000000"/>
        </w:rPr>
        <w:t>(</w:t>
      </w:r>
      <w:r w:rsidR="00BE29C3">
        <w:rPr>
          <w:color w:val="000000"/>
        </w:rPr>
        <w:t xml:space="preserve">кирпич, </w:t>
      </w:r>
      <w:r>
        <w:rPr>
          <w:color w:val="000000"/>
        </w:rPr>
        <w:t xml:space="preserve">известняк, </w:t>
      </w:r>
      <w:r w:rsidR="00B23B37">
        <w:rPr>
          <w:color w:val="000000"/>
        </w:rPr>
        <w:t>песчаник, ракушечник, травертин и т.д.).</w:t>
      </w:r>
    </w:p>
    <w:p w:rsidR="00343FE2" w:rsidRDefault="00EB4741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 xml:space="preserve">Высокая эффективность Ренобета обусловлена действием специальных химических добавок и </w:t>
      </w:r>
      <w:r>
        <w:rPr>
          <w:color w:val="000000"/>
        </w:rPr>
        <w:t xml:space="preserve">уникальных </w:t>
      </w:r>
      <w:r w:rsidR="00343FE2">
        <w:rPr>
          <w:color w:val="000000"/>
        </w:rPr>
        <w:t xml:space="preserve">присадок, обеспечивающих </w:t>
      </w:r>
      <w:r w:rsidR="00D169B1">
        <w:rPr>
          <w:color w:val="000000"/>
        </w:rPr>
        <w:t>существен</w:t>
      </w:r>
      <w:r>
        <w:rPr>
          <w:color w:val="000000"/>
        </w:rPr>
        <w:t>ное</w:t>
      </w:r>
      <w:r w:rsidR="00343FE2">
        <w:rPr>
          <w:color w:val="000000"/>
        </w:rPr>
        <w:t xml:space="preserve"> повышение водонепроницаемости обработанных Ренобетом конструкций – слой Ренобета толщиной в </w:t>
      </w:r>
      <w:smartTag w:uri="urn:schemas-microsoft-com:office:smarttags" w:element="metricconverter">
        <w:smartTagPr>
          <w:attr w:name="ProductID" w:val="3 миллиметра"/>
        </w:smartTagPr>
        <w:r w:rsidR="00343FE2">
          <w:rPr>
            <w:color w:val="000000"/>
          </w:rPr>
          <w:t>3 миллиметра</w:t>
        </w:r>
      </w:smartTag>
      <w:r w:rsidR="00343FE2">
        <w:rPr>
          <w:color w:val="000000"/>
        </w:rPr>
        <w:t xml:space="preserve"> легко выдерживает давление водяного столба высотой </w:t>
      </w:r>
      <w:r w:rsidR="00337502">
        <w:rPr>
          <w:color w:val="000000"/>
        </w:rPr>
        <w:t xml:space="preserve">от </w:t>
      </w:r>
      <w:smartTag w:uri="urn:schemas-microsoft-com:office:smarttags" w:element="metricconverter">
        <w:smartTagPr>
          <w:attr w:name="ProductID" w:val="120 метров"/>
        </w:smartTagPr>
        <w:r w:rsidR="00343FE2">
          <w:rPr>
            <w:color w:val="000000"/>
          </w:rPr>
          <w:t>120 метров</w:t>
        </w:r>
      </w:smartTag>
      <w:r w:rsidR="00EC0674">
        <w:rPr>
          <w:color w:val="000000"/>
        </w:rPr>
        <w:t xml:space="preserve"> (</w:t>
      </w:r>
      <w:r w:rsidR="00FF26C0">
        <w:rPr>
          <w:color w:val="000000"/>
        </w:rPr>
        <w:t xml:space="preserve">от </w:t>
      </w:r>
      <w:r w:rsidR="00EC0674">
        <w:rPr>
          <w:color w:val="000000"/>
          <w:lang w:val="en-US"/>
        </w:rPr>
        <w:t>W</w:t>
      </w:r>
      <w:r w:rsidR="00EC0674" w:rsidRPr="00EC0674">
        <w:rPr>
          <w:color w:val="000000"/>
        </w:rPr>
        <w:t xml:space="preserve">12 </w:t>
      </w:r>
      <w:r w:rsidR="00FF26C0">
        <w:rPr>
          <w:color w:val="000000"/>
        </w:rPr>
        <w:t xml:space="preserve">до </w:t>
      </w:r>
      <w:r w:rsidR="00FF26C0">
        <w:rPr>
          <w:color w:val="000000"/>
          <w:lang w:val="en-US"/>
        </w:rPr>
        <w:t>W</w:t>
      </w:r>
      <w:r w:rsidR="00FF26C0" w:rsidRPr="00BE29C3">
        <w:rPr>
          <w:color w:val="000000"/>
        </w:rPr>
        <w:t>20</w:t>
      </w:r>
      <w:r w:rsidR="00EC0674" w:rsidRPr="00EC0674">
        <w:rPr>
          <w:color w:val="000000"/>
        </w:rPr>
        <w:t>)</w:t>
      </w:r>
      <w:r w:rsidR="00343FE2">
        <w:rPr>
          <w:color w:val="000000"/>
        </w:rPr>
        <w:t xml:space="preserve"> – причем независимо от направления давления воды, что поз</w:t>
      </w:r>
      <w:r>
        <w:rPr>
          <w:color w:val="000000"/>
        </w:rPr>
        <w:t>воляет одинаково успешно использовать</w:t>
      </w:r>
      <w:r w:rsidR="00343FE2">
        <w:rPr>
          <w:color w:val="000000"/>
        </w:rPr>
        <w:t xml:space="preserve"> Ренобет </w:t>
      </w:r>
      <w:r>
        <w:rPr>
          <w:color w:val="000000"/>
        </w:rPr>
        <w:t>с любой стороны конструкции</w:t>
      </w:r>
      <w:r w:rsidRPr="00EB4741">
        <w:rPr>
          <w:color w:val="000000"/>
        </w:rPr>
        <w:t xml:space="preserve"> </w:t>
      </w:r>
      <w:r>
        <w:rPr>
          <w:color w:val="000000"/>
        </w:rPr>
        <w:t xml:space="preserve">для обеспечения ее надежной гидроизоляции. </w:t>
      </w:r>
    </w:p>
    <w:p w:rsidR="00337502" w:rsidRDefault="00EB4741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 xml:space="preserve">Применение Ренобета не только значительно увеличивает водонепроницаемость бетона, </w:t>
      </w:r>
    </w:p>
    <w:p w:rsidR="00EB4741" w:rsidRDefault="00343FE2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 также устраняет глубинные дефекты и м</w:t>
      </w:r>
      <w:r w:rsidR="00EB4741">
        <w:rPr>
          <w:color w:val="000000"/>
        </w:rPr>
        <w:t xml:space="preserve">икротрещины шириной раскрытия до </w:t>
      </w:r>
      <w:r>
        <w:rPr>
          <w:color w:val="000000"/>
        </w:rPr>
        <w:t xml:space="preserve">0,3 – </w:t>
      </w:r>
      <w:smartTag w:uri="urn:schemas-microsoft-com:office:smarttags" w:element="metricconverter">
        <w:smartTagPr>
          <w:attr w:name="ProductID" w:val="0,5 мм"/>
        </w:smartTagPr>
        <w:r>
          <w:rPr>
            <w:color w:val="000000"/>
          </w:rPr>
          <w:t>0,5 мм</w:t>
        </w:r>
      </w:smartTag>
      <w:r>
        <w:rPr>
          <w:color w:val="000000"/>
        </w:rPr>
        <w:t>.</w:t>
      </w:r>
      <w:r w:rsidR="00354CA6">
        <w:rPr>
          <w:color w:val="000000"/>
        </w:rPr>
        <w:t xml:space="preserve">, повышает класс бетона более чем на две ступени, увеличивает коррозионную стойкость и морозостойкость </w:t>
      </w:r>
      <w:r w:rsidR="00337502">
        <w:rPr>
          <w:color w:val="000000"/>
        </w:rPr>
        <w:t xml:space="preserve">(до марки </w:t>
      </w:r>
      <w:r w:rsidR="00337502">
        <w:rPr>
          <w:color w:val="000000"/>
          <w:lang w:val="en-US"/>
        </w:rPr>
        <w:t>F</w:t>
      </w:r>
      <w:r w:rsidR="00337502" w:rsidRPr="00337502">
        <w:rPr>
          <w:color w:val="000000"/>
        </w:rPr>
        <w:t>300</w:t>
      </w:r>
      <w:r w:rsidR="00337502">
        <w:rPr>
          <w:color w:val="000000"/>
        </w:rPr>
        <w:t xml:space="preserve"> и более</w:t>
      </w:r>
      <w:r w:rsidR="00354CA6">
        <w:rPr>
          <w:color w:val="000000"/>
        </w:rPr>
        <w:t>)</w:t>
      </w:r>
      <w:r>
        <w:rPr>
          <w:color w:val="000000"/>
        </w:rPr>
        <w:t xml:space="preserve"> </w:t>
      </w:r>
      <w:r w:rsidR="00354CA6">
        <w:rPr>
          <w:color w:val="000000"/>
        </w:rPr>
        <w:t>бетонных и железобетонных конструкций</w:t>
      </w:r>
      <w:r w:rsidR="00EB4741">
        <w:rPr>
          <w:color w:val="000000"/>
        </w:rPr>
        <w:t xml:space="preserve"> </w:t>
      </w:r>
      <w:r w:rsidR="00354CA6">
        <w:rPr>
          <w:color w:val="000000"/>
        </w:rPr>
        <w:t xml:space="preserve">при одновременном сохранении характеристик паропроницаемости изделий и поверхностей, обработанных Ренобетом.     </w:t>
      </w:r>
      <w:r w:rsidR="00EB4741">
        <w:rPr>
          <w:color w:val="000000"/>
        </w:rPr>
        <w:t xml:space="preserve">    </w:t>
      </w:r>
    </w:p>
    <w:p w:rsidR="00343FE2" w:rsidRDefault="00EB4741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 xml:space="preserve">Гарантируется полное устранение плесени </w:t>
      </w:r>
      <w:r>
        <w:rPr>
          <w:color w:val="000000"/>
        </w:rPr>
        <w:t xml:space="preserve">на поверхностях, обработанных </w:t>
      </w:r>
      <w:r w:rsidR="00343FE2">
        <w:rPr>
          <w:color w:val="000000"/>
        </w:rPr>
        <w:t>Ренобет</w:t>
      </w:r>
      <w:r>
        <w:rPr>
          <w:color w:val="000000"/>
        </w:rPr>
        <w:t>ом</w:t>
      </w:r>
      <w:r w:rsidR="008C5731">
        <w:rPr>
          <w:color w:val="000000"/>
        </w:rPr>
        <w:t xml:space="preserve"> с полным соблюдением требований настоящей Инструкции.</w:t>
      </w:r>
    </w:p>
    <w:p w:rsidR="00343FE2" w:rsidRDefault="00EB4741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>Высокая экологичность (4 класс опасности по ГОСТ</w:t>
      </w:r>
      <w:r w:rsidR="00C34107">
        <w:rPr>
          <w:color w:val="000000"/>
        </w:rPr>
        <w:t xml:space="preserve"> </w:t>
      </w:r>
      <w:r w:rsidR="00C34107" w:rsidRPr="008A3CD2">
        <w:t>12.1.007-76</w:t>
      </w:r>
      <w:r w:rsidR="00343FE2">
        <w:rPr>
          <w:color w:val="000000"/>
        </w:rPr>
        <w:t xml:space="preserve">) позволяет применять Ренобет для ремонта инфраструктуры </w:t>
      </w:r>
      <w:r w:rsidR="00354CA6">
        <w:rPr>
          <w:color w:val="000000"/>
        </w:rPr>
        <w:t xml:space="preserve">хозяйственно-питьевого </w:t>
      </w:r>
      <w:r>
        <w:rPr>
          <w:color w:val="000000"/>
        </w:rPr>
        <w:t xml:space="preserve">водоснабжения </w:t>
      </w:r>
      <w:r w:rsidR="00343FE2">
        <w:rPr>
          <w:color w:val="000000"/>
        </w:rPr>
        <w:t>и резервуаров с питьевой водой.</w:t>
      </w:r>
    </w:p>
    <w:p w:rsidR="000B157F" w:rsidRPr="00BC55E6" w:rsidRDefault="000B157F" w:rsidP="000B157F">
      <w:pPr>
        <w:ind w:firstLine="284"/>
        <w:jc w:val="both"/>
        <w:rPr>
          <w:rStyle w:val="apple-converted-space"/>
        </w:rPr>
      </w:pPr>
      <w:r w:rsidRPr="00BC55E6">
        <w:t>Расход Ренобета</w:t>
      </w:r>
      <w:r>
        <w:t xml:space="preserve"> в пересчете на сухую смесь в среднем составляет</w:t>
      </w:r>
      <w:r w:rsidRPr="00BC55E6">
        <w:t xml:space="preserve"> 0,9–1,2 кг/м</w:t>
      </w:r>
      <w:r w:rsidRPr="00BC55E6">
        <w:rPr>
          <w:vertAlign w:val="superscript"/>
        </w:rPr>
        <w:t>2</w:t>
      </w:r>
      <w:r w:rsidRPr="00BC55E6">
        <w:rPr>
          <w:rStyle w:val="apple-converted-space"/>
          <w:color w:val="000000"/>
        </w:rPr>
        <w:t xml:space="preserve"> </w:t>
      </w:r>
      <w:r w:rsidRPr="00BC55E6">
        <w:t>в зави</w:t>
      </w:r>
      <w:r>
        <w:t>симости от фактуры обрабатываемой поверхности.</w:t>
      </w:r>
      <w:r w:rsidR="002E060F">
        <w:t xml:space="preserve"> Следует иметь в виду, что техника работы с Ренобетом аналогична технике производства работ с песчано-цементными смесями как в части температуры окружающей среды ( выше 0° С), так и применимого оборудования. </w:t>
      </w:r>
    </w:p>
    <w:p w:rsidR="000B157F" w:rsidRDefault="000B157F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3FE2" w:rsidRDefault="00343FE2" w:rsidP="0028782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3FE2" w:rsidRDefault="00343FE2" w:rsidP="000240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0240BB">
        <w:rPr>
          <w:b/>
          <w:color w:val="000000"/>
          <w:sz w:val="28"/>
          <w:szCs w:val="28"/>
          <w:u w:val="single"/>
        </w:rPr>
        <w:t xml:space="preserve">МЕХАНИЗМ </w:t>
      </w:r>
      <w:r w:rsidR="000240BB" w:rsidRPr="000240BB">
        <w:rPr>
          <w:b/>
          <w:color w:val="000000"/>
          <w:sz w:val="28"/>
          <w:szCs w:val="28"/>
          <w:u w:val="single"/>
        </w:rPr>
        <w:t xml:space="preserve"> </w:t>
      </w:r>
      <w:r w:rsidRPr="000240BB">
        <w:rPr>
          <w:b/>
          <w:color w:val="000000"/>
          <w:sz w:val="28"/>
          <w:szCs w:val="28"/>
          <w:u w:val="single"/>
        </w:rPr>
        <w:t>ДЕЙСТВИЯ</w:t>
      </w:r>
    </w:p>
    <w:p w:rsidR="000240BB" w:rsidRDefault="000240BB" w:rsidP="000240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811A10" w:rsidRDefault="00E73DA1" w:rsidP="00811A10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</w:t>
      </w:r>
      <w:r w:rsidRPr="00E73DA1">
        <w:rPr>
          <w:color w:val="000000"/>
        </w:rPr>
        <w:t>Рено</w:t>
      </w:r>
      <w:r>
        <w:rPr>
          <w:color w:val="000000"/>
        </w:rPr>
        <w:t>б</w:t>
      </w:r>
      <w:r w:rsidRPr="00E73DA1">
        <w:rPr>
          <w:color w:val="000000"/>
        </w:rPr>
        <w:t>ет содержит целый комплекс химических веществ и добавок, вступающих</w:t>
      </w:r>
      <w:r>
        <w:rPr>
          <w:color w:val="000000"/>
        </w:rPr>
        <w:t xml:space="preserve"> </w:t>
      </w:r>
      <w:r w:rsidRPr="00E73DA1">
        <w:rPr>
          <w:color w:val="000000"/>
        </w:rPr>
        <w:t>в сложную цепь химических реакций при взаимодействии с водой, добавляемой в сухую смесь в процессе</w:t>
      </w:r>
      <w:r>
        <w:rPr>
          <w:color w:val="000000"/>
        </w:rPr>
        <w:t xml:space="preserve"> </w:t>
      </w:r>
      <w:r w:rsidRPr="00E73DA1">
        <w:rPr>
          <w:color w:val="000000"/>
        </w:rPr>
        <w:t>приготовления раствора.</w:t>
      </w:r>
      <w:r>
        <w:rPr>
          <w:color w:val="000000"/>
        </w:rPr>
        <w:t xml:space="preserve"> </w:t>
      </w:r>
      <w:r w:rsidRPr="00E73DA1">
        <w:rPr>
          <w:color w:val="000000"/>
        </w:rPr>
        <w:t>Возникающие при этом продукты химических реакций активно импортируются с обработанной Рено</w:t>
      </w:r>
      <w:r>
        <w:rPr>
          <w:color w:val="000000"/>
        </w:rPr>
        <w:t>б</w:t>
      </w:r>
      <w:r w:rsidRPr="00E73DA1">
        <w:rPr>
          <w:color w:val="000000"/>
        </w:rPr>
        <w:t>етом поверхности</w:t>
      </w:r>
      <w:r>
        <w:rPr>
          <w:color w:val="000000"/>
        </w:rPr>
        <w:t xml:space="preserve"> </w:t>
      </w:r>
      <w:r w:rsidRPr="00E73DA1">
        <w:rPr>
          <w:color w:val="000000"/>
        </w:rPr>
        <w:t xml:space="preserve">в глубину бетонной конструкции </w:t>
      </w:r>
      <w:r w:rsidR="00B3621B">
        <w:rPr>
          <w:color w:val="000000"/>
        </w:rPr>
        <w:t xml:space="preserve">вследствие </w:t>
      </w:r>
      <w:r w:rsidRPr="00E73DA1">
        <w:rPr>
          <w:color w:val="000000"/>
        </w:rPr>
        <w:t xml:space="preserve">концентрационных и осмотических эффектов, а также </w:t>
      </w:r>
      <w:r w:rsidR="00B3621B" w:rsidRPr="00E73DA1">
        <w:rPr>
          <w:color w:val="000000"/>
        </w:rPr>
        <w:t xml:space="preserve">под действием </w:t>
      </w:r>
      <w:r w:rsidRPr="00E73DA1">
        <w:rPr>
          <w:color w:val="000000"/>
        </w:rPr>
        <w:t>силы</w:t>
      </w:r>
      <w:r>
        <w:rPr>
          <w:color w:val="000000"/>
        </w:rPr>
        <w:t xml:space="preserve"> </w:t>
      </w:r>
      <w:r w:rsidRPr="00E73DA1">
        <w:rPr>
          <w:color w:val="000000"/>
        </w:rPr>
        <w:t xml:space="preserve">поверхностного </w:t>
      </w:r>
      <w:r>
        <w:rPr>
          <w:color w:val="000000"/>
        </w:rPr>
        <w:t>н</w:t>
      </w:r>
      <w:r w:rsidRPr="00E73DA1">
        <w:rPr>
          <w:color w:val="000000"/>
        </w:rPr>
        <w:t>атяжения.</w:t>
      </w:r>
      <w:r w:rsidRPr="00E73DA1">
        <w:t xml:space="preserve"> </w:t>
      </w:r>
      <w:r>
        <w:rPr>
          <w:color w:val="000000"/>
        </w:rPr>
        <w:t>О</w:t>
      </w:r>
      <w:r w:rsidRPr="00E73DA1">
        <w:rPr>
          <w:color w:val="000000"/>
        </w:rPr>
        <w:t>смотическое давление направлено на выравнивание</w:t>
      </w:r>
      <w:r>
        <w:rPr>
          <w:color w:val="000000"/>
        </w:rPr>
        <w:t xml:space="preserve"> </w:t>
      </w:r>
      <w:r w:rsidRPr="00E73DA1">
        <w:rPr>
          <w:color w:val="000000"/>
        </w:rPr>
        <w:t>потенциалов, что обеспечивает активную миграцию растворенных продуктов химических реакций с поверхности</w:t>
      </w:r>
      <w:r>
        <w:rPr>
          <w:color w:val="000000"/>
        </w:rPr>
        <w:t xml:space="preserve"> </w:t>
      </w:r>
      <w:r w:rsidRPr="00E73DA1">
        <w:rPr>
          <w:color w:val="000000"/>
        </w:rPr>
        <w:t>во внутреннюю структуру бетона на максимальную глубину, лимитируемую только точкой достижения равновесных</w:t>
      </w:r>
      <w:r>
        <w:rPr>
          <w:color w:val="000000"/>
        </w:rPr>
        <w:t xml:space="preserve"> </w:t>
      </w:r>
      <w:r w:rsidRPr="00E73DA1">
        <w:rPr>
          <w:color w:val="000000"/>
        </w:rPr>
        <w:t xml:space="preserve">значений химических потенциалов. </w:t>
      </w:r>
      <w:r w:rsidR="00B3621B">
        <w:rPr>
          <w:color w:val="000000"/>
        </w:rPr>
        <w:t>При этом, ч</w:t>
      </w:r>
      <w:r w:rsidRPr="00E73DA1">
        <w:rPr>
          <w:color w:val="000000"/>
        </w:rPr>
        <w:t>ем выше влажность бетона, тем эффективнее происходит процесс миграции</w:t>
      </w:r>
      <w:r>
        <w:rPr>
          <w:color w:val="000000"/>
        </w:rPr>
        <w:t xml:space="preserve"> </w:t>
      </w:r>
      <w:r w:rsidRPr="00E73DA1">
        <w:rPr>
          <w:color w:val="000000"/>
        </w:rPr>
        <w:t>активных химических компонентов вглубь бетонной структуры. Да</w:t>
      </w:r>
      <w:r w:rsidR="00B3621B">
        <w:rPr>
          <w:color w:val="000000"/>
        </w:rPr>
        <w:t xml:space="preserve">нный процесс определяется исключительно разностью </w:t>
      </w:r>
      <w:r w:rsidRPr="00E73DA1">
        <w:rPr>
          <w:color w:val="000000"/>
        </w:rPr>
        <w:t>концентрационны</w:t>
      </w:r>
      <w:r w:rsidR="00B3621B">
        <w:rPr>
          <w:color w:val="000000"/>
        </w:rPr>
        <w:t>х</w:t>
      </w:r>
      <w:r>
        <w:rPr>
          <w:color w:val="000000"/>
        </w:rPr>
        <w:t xml:space="preserve"> </w:t>
      </w:r>
      <w:r w:rsidRPr="00E73DA1">
        <w:rPr>
          <w:color w:val="000000"/>
        </w:rPr>
        <w:t>потенциал</w:t>
      </w:r>
      <w:r w:rsidR="00B3621B">
        <w:rPr>
          <w:color w:val="000000"/>
        </w:rPr>
        <w:t>ов</w:t>
      </w:r>
      <w:r w:rsidRPr="00E73DA1">
        <w:rPr>
          <w:color w:val="000000"/>
        </w:rPr>
        <w:t xml:space="preserve"> и протекает как при положительном, так и при отрицательном давлении воды, причем глубина</w:t>
      </w:r>
      <w:r>
        <w:rPr>
          <w:color w:val="000000"/>
        </w:rPr>
        <w:t xml:space="preserve"> </w:t>
      </w:r>
      <w:r w:rsidRPr="00E73DA1">
        <w:rPr>
          <w:color w:val="000000"/>
        </w:rPr>
        <w:t>проникновения активных химических компонентов Рено</w:t>
      </w:r>
      <w:r>
        <w:rPr>
          <w:color w:val="000000"/>
        </w:rPr>
        <w:t>б</w:t>
      </w:r>
      <w:r w:rsidRPr="00E73DA1">
        <w:rPr>
          <w:color w:val="000000"/>
        </w:rPr>
        <w:t>ета может достигать нескольких десятков сантиметров.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="00811A10">
        <w:rPr>
          <w:color w:val="000000"/>
        </w:rPr>
        <w:t xml:space="preserve"> </w:t>
      </w:r>
    </w:p>
    <w:p w:rsidR="00C34107" w:rsidRDefault="00811A10" w:rsidP="00C341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</w:t>
      </w:r>
      <w:r w:rsidR="00E73DA1" w:rsidRPr="00E73DA1">
        <w:rPr>
          <w:color w:val="000000"/>
        </w:rPr>
        <w:t>Одновременно с концентрационной миграцией во внутреннюю структуру бетона, активные химические компоненты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>Рено</w:t>
      </w:r>
      <w:r w:rsidR="00E73DA1">
        <w:rPr>
          <w:color w:val="000000"/>
        </w:rPr>
        <w:t>б</w:t>
      </w:r>
      <w:r w:rsidR="00E73DA1" w:rsidRPr="00E73DA1">
        <w:rPr>
          <w:color w:val="000000"/>
        </w:rPr>
        <w:t>ета вступают в реакцию с ионными комплексами кальция и алюминия, а</w:t>
      </w:r>
      <w:r w:rsidR="00E73DA1">
        <w:rPr>
          <w:color w:val="000000"/>
        </w:rPr>
        <w:t xml:space="preserve"> также с </w:t>
      </w:r>
      <w:r w:rsidR="00E73DA1" w:rsidRPr="00E73DA1">
        <w:rPr>
          <w:color w:val="000000"/>
        </w:rPr>
        <w:t>оксидами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>и солями металлов. В ходе целой цепочки этих реакций (и в присутствии воды!) происходит образование новых более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>сложных соединений, завершающееся выпадением нерастворимых кристаллогидратных комплексов на стенках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>внутренних полостей бетонной структуры (капилляры, поры, микротрещины</w:t>
      </w:r>
      <w:r w:rsidR="00B3621B">
        <w:rPr>
          <w:color w:val="000000"/>
        </w:rPr>
        <w:t xml:space="preserve"> и т.п.</w:t>
      </w:r>
      <w:r w:rsidR="00E73DA1" w:rsidRPr="00E73DA1">
        <w:rPr>
          <w:color w:val="000000"/>
        </w:rPr>
        <w:t>)</w:t>
      </w:r>
      <w:r w:rsidR="00E73DA1">
        <w:rPr>
          <w:color w:val="000000"/>
        </w:rPr>
        <w:t xml:space="preserve">.       </w:t>
      </w:r>
      <w:r w:rsidR="00C34107">
        <w:rPr>
          <w:color w:val="000000"/>
        </w:rPr>
        <w:t xml:space="preserve">  </w:t>
      </w:r>
    </w:p>
    <w:p w:rsidR="000240BB" w:rsidRDefault="00C34107" w:rsidP="00C341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</w:t>
      </w:r>
      <w:r w:rsidR="00E73DA1" w:rsidRPr="00E73DA1">
        <w:rPr>
          <w:color w:val="000000"/>
        </w:rPr>
        <w:t>Образовавшиеся компл</w:t>
      </w:r>
      <w:r>
        <w:rPr>
          <w:color w:val="000000"/>
        </w:rPr>
        <w:t xml:space="preserve">ексы </w:t>
      </w:r>
      <w:r w:rsidR="00E73DA1" w:rsidRPr="00E73DA1">
        <w:rPr>
          <w:color w:val="000000"/>
        </w:rPr>
        <w:t>имеют высокие гидрофобные свойства и заполняют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 xml:space="preserve">собой все поры, капилляры и микротрещины шириной до </w:t>
      </w:r>
      <w:smartTag w:uri="urn:schemas-microsoft-com:office:smarttags" w:element="metricconverter">
        <w:smartTagPr>
          <w:attr w:name="ProductID" w:val="0,5 мм"/>
        </w:smartTagPr>
        <w:r w:rsidR="00E73DA1" w:rsidRPr="00E73DA1">
          <w:rPr>
            <w:color w:val="000000"/>
          </w:rPr>
          <w:t>0,5 мм</w:t>
        </w:r>
      </w:smartTag>
      <w:r w:rsidR="00E73DA1" w:rsidRPr="00E73DA1">
        <w:rPr>
          <w:color w:val="000000"/>
        </w:rPr>
        <w:t xml:space="preserve">, что </w:t>
      </w:r>
      <w:r w:rsidR="00E73DA1">
        <w:rPr>
          <w:color w:val="000000"/>
        </w:rPr>
        <w:t>п</w:t>
      </w:r>
      <w:r w:rsidR="00E73DA1" w:rsidRPr="00E73DA1">
        <w:rPr>
          <w:color w:val="000000"/>
        </w:rPr>
        <w:t>репятствует последующему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lastRenderedPageBreak/>
        <w:t>проникновению внешней воды внутрь структуры бетона даже при наличии высокого внешнего</w:t>
      </w:r>
      <w:r w:rsidR="00E73DA1">
        <w:rPr>
          <w:color w:val="000000"/>
        </w:rPr>
        <w:t xml:space="preserve"> </w:t>
      </w:r>
      <w:r w:rsidR="00E73DA1" w:rsidRPr="00E73DA1">
        <w:rPr>
          <w:color w:val="000000"/>
        </w:rPr>
        <w:t>гидростатического давления.</w:t>
      </w:r>
      <w:r w:rsidR="00E73DA1">
        <w:rPr>
          <w:color w:val="000000"/>
        </w:rPr>
        <w:t xml:space="preserve"> </w:t>
      </w:r>
      <w:r w:rsidR="00811A10" w:rsidRPr="00811A10">
        <w:rPr>
          <w:color w:val="000000"/>
        </w:rPr>
        <w:t>Однако паропроницаемость бетона при этом полностью сохраняется, поскольку сформировавшиеся гидрофобные</w:t>
      </w:r>
      <w:r w:rsidR="00811A10">
        <w:rPr>
          <w:color w:val="000000"/>
        </w:rPr>
        <w:t xml:space="preserve"> </w:t>
      </w:r>
      <w:r w:rsidR="00811A10" w:rsidRPr="00811A10">
        <w:rPr>
          <w:color w:val="000000"/>
        </w:rPr>
        <w:t>комплексы никак не влияют на газовую</w:t>
      </w:r>
      <w:r w:rsidR="00811A10">
        <w:rPr>
          <w:color w:val="000000"/>
        </w:rPr>
        <w:t xml:space="preserve"> проводимость</w:t>
      </w:r>
      <w:r w:rsidR="00811A10" w:rsidRPr="00811A10">
        <w:rPr>
          <w:color w:val="000000"/>
        </w:rPr>
        <w:t>.</w:t>
      </w:r>
    </w:p>
    <w:p w:rsidR="00DF5C72" w:rsidRDefault="00DF5C72" w:rsidP="00C341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DF5C72" w:rsidRPr="00811A10" w:rsidRDefault="00DF5C72" w:rsidP="00C3410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43FE2" w:rsidRPr="002304A5" w:rsidRDefault="00343FE2" w:rsidP="000D0B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04A5">
        <w:rPr>
          <w:b/>
          <w:color w:val="000000"/>
          <w:sz w:val="28"/>
          <w:szCs w:val="28"/>
          <w:lang w:val="en-US"/>
        </w:rPr>
        <w:t>I</w:t>
      </w:r>
      <w:r w:rsidR="000240BB">
        <w:rPr>
          <w:b/>
          <w:color w:val="000000"/>
          <w:sz w:val="28"/>
          <w:szCs w:val="28"/>
          <w:lang w:val="en-US"/>
        </w:rPr>
        <w:t>I</w:t>
      </w:r>
      <w:r w:rsidRPr="002304A5">
        <w:rPr>
          <w:b/>
          <w:color w:val="000000"/>
          <w:sz w:val="28"/>
          <w:szCs w:val="28"/>
          <w:lang w:val="en-US"/>
        </w:rPr>
        <w:t>I</w:t>
      </w:r>
      <w:r w:rsidRPr="002304A5">
        <w:rPr>
          <w:b/>
          <w:color w:val="000000"/>
          <w:sz w:val="28"/>
          <w:szCs w:val="28"/>
        </w:rPr>
        <w:t xml:space="preserve">. </w:t>
      </w:r>
      <w:r w:rsidR="000240BB" w:rsidRPr="00095C6C">
        <w:rPr>
          <w:b/>
          <w:color w:val="000000"/>
          <w:sz w:val="28"/>
          <w:szCs w:val="28"/>
        </w:rPr>
        <w:t xml:space="preserve"> </w:t>
      </w:r>
      <w:r w:rsidRPr="002304A5">
        <w:rPr>
          <w:b/>
          <w:color w:val="000000"/>
          <w:sz w:val="28"/>
          <w:szCs w:val="28"/>
          <w:u w:val="single"/>
        </w:rPr>
        <w:t xml:space="preserve">ТЕХНОЛОГИЯ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2304A5">
        <w:rPr>
          <w:b/>
          <w:color w:val="000000"/>
          <w:sz w:val="28"/>
          <w:szCs w:val="28"/>
          <w:u w:val="single"/>
        </w:rPr>
        <w:t>ПРИМЕНЕНИЯ</w:t>
      </w:r>
    </w:p>
    <w:p w:rsidR="00CA7865" w:rsidRDefault="00CA7865" w:rsidP="00287828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</w:rPr>
      </w:pPr>
    </w:p>
    <w:p w:rsidR="00BC4789" w:rsidRDefault="00343FE2" w:rsidP="00287828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</w:rPr>
      </w:pPr>
      <w:r w:rsidRPr="001A0022">
        <w:rPr>
          <w:rStyle w:val="a4"/>
          <w:color w:val="000000"/>
          <w:u w:val="single"/>
        </w:rPr>
        <w:t>ВНИМАНИЕ</w:t>
      </w:r>
      <w:r>
        <w:rPr>
          <w:rStyle w:val="a4"/>
          <w:color w:val="000000"/>
        </w:rPr>
        <w:t xml:space="preserve">: </w:t>
      </w:r>
      <w:r w:rsidR="00095C6C" w:rsidRPr="00095C6C">
        <w:rPr>
          <w:rStyle w:val="a4"/>
          <w:color w:val="000000"/>
        </w:rPr>
        <w:t xml:space="preserve">Точное соблюдение </w:t>
      </w:r>
      <w:r w:rsidR="00095C6C">
        <w:rPr>
          <w:rStyle w:val="a4"/>
          <w:color w:val="000000"/>
        </w:rPr>
        <w:t>положений настоящей Инструкции</w:t>
      </w:r>
      <w:r w:rsidR="00095C6C" w:rsidRPr="00095C6C">
        <w:rPr>
          <w:rStyle w:val="a4"/>
          <w:color w:val="000000"/>
        </w:rPr>
        <w:t xml:space="preserve"> имеет особое значение при выполнении работ </w:t>
      </w:r>
      <w:r w:rsidR="00095C6C">
        <w:rPr>
          <w:rStyle w:val="a4"/>
          <w:color w:val="000000"/>
        </w:rPr>
        <w:t xml:space="preserve">с Ренобетом </w:t>
      </w:r>
      <w:r w:rsidR="00095C6C" w:rsidRPr="00095C6C">
        <w:rPr>
          <w:rStyle w:val="a4"/>
          <w:color w:val="000000"/>
        </w:rPr>
        <w:t xml:space="preserve">на </w:t>
      </w:r>
      <w:r w:rsidR="00921315">
        <w:rPr>
          <w:rStyle w:val="a4"/>
          <w:color w:val="000000"/>
        </w:rPr>
        <w:t xml:space="preserve">всех </w:t>
      </w:r>
      <w:r w:rsidR="00095C6C" w:rsidRPr="00095C6C">
        <w:rPr>
          <w:rStyle w:val="a4"/>
          <w:color w:val="000000"/>
        </w:rPr>
        <w:t>объектах и сооружениях, к которым предъявляются повышенные требования по водонепроницаемости и коррозионной стойкости конструкций</w:t>
      </w:r>
      <w:r w:rsidR="00BC4789">
        <w:rPr>
          <w:rStyle w:val="a4"/>
          <w:color w:val="000000"/>
        </w:rPr>
        <w:t>.</w:t>
      </w:r>
    </w:p>
    <w:p w:rsidR="001A0022" w:rsidRPr="00095C6C" w:rsidRDefault="001A0022" w:rsidP="00287828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</w:rPr>
      </w:pPr>
    </w:p>
    <w:p w:rsidR="00343FE2" w:rsidRPr="00CA7865" w:rsidRDefault="00BC4789" w:rsidP="000001FC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360"/>
        <w:jc w:val="center"/>
        <w:rPr>
          <w:rStyle w:val="a4"/>
          <w:b w:val="0"/>
          <w:color w:val="000000"/>
          <w:sz w:val="28"/>
          <w:szCs w:val="28"/>
        </w:rPr>
      </w:pPr>
      <w:r w:rsidRPr="00CA7865">
        <w:rPr>
          <w:rStyle w:val="a4"/>
          <w:color w:val="000000"/>
          <w:sz w:val="28"/>
          <w:szCs w:val="28"/>
        </w:rPr>
        <w:t>Подготовка</w:t>
      </w:r>
      <w:r w:rsidR="00343FE2" w:rsidRPr="00CA7865">
        <w:rPr>
          <w:rStyle w:val="a4"/>
          <w:color w:val="000000"/>
          <w:sz w:val="28"/>
          <w:szCs w:val="28"/>
        </w:rPr>
        <w:t xml:space="preserve"> поверхности</w:t>
      </w:r>
      <w:r w:rsidR="00986713" w:rsidRPr="00CA7865">
        <w:rPr>
          <w:rStyle w:val="a4"/>
          <w:color w:val="000000"/>
          <w:sz w:val="28"/>
          <w:szCs w:val="28"/>
        </w:rPr>
        <w:t xml:space="preserve"> (очистка и качественное увлажнение)</w:t>
      </w:r>
      <w:r w:rsidR="00343FE2" w:rsidRPr="00CA7865">
        <w:rPr>
          <w:rStyle w:val="a4"/>
          <w:color w:val="000000"/>
          <w:sz w:val="28"/>
          <w:szCs w:val="28"/>
        </w:rPr>
        <w:t>.</w:t>
      </w:r>
    </w:p>
    <w:p w:rsidR="00CA7865" w:rsidRPr="00CA7865" w:rsidRDefault="00CA7865" w:rsidP="00CA7865">
      <w:pPr>
        <w:pStyle w:val="a3"/>
        <w:shd w:val="clear" w:color="auto" w:fill="FFFFFF"/>
        <w:spacing w:before="12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343FE2" w:rsidRPr="00F91DDF" w:rsidRDefault="00343FE2" w:rsidP="00986713">
      <w:pPr>
        <w:pStyle w:val="a3"/>
        <w:numPr>
          <w:ilvl w:val="1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540" w:hanging="540"/>
        <w:rPr>
          <w:color w:val="000000"/>
        </w:rPr>
      </w:pPr>
      <w:r>
        <w:rPr>
          <w:rStyle w:val="a4"/>
          <w:i/>
          <w:iCs/>
          <w:color w:val="000000"/>
          <w:u w:val="single"/>
        </w:rPr>
        <w:t xml:space="preserve">В случае </w:t>
      </w:r>
      <w:r w:rsidR="00986713">
        <w:rPr>
          <w:rStyle w:val="a4"/>
          <w:i/>
          <w:iCs/>
          <w:color w:val="000000"/>
          <w:u w:val="single"/>
        </w:rPr>
        <w:t xml:space="preserve">обработки </w:t>
      </w:r>
      <w:r>
        <w:rPr>
          <w:rStyle w:val="a4"/>
          <w:i/>
          <w:iCs/>
          <w:color w:val="000000"/>
          <w:u w:val="single"/>
        </w:rPr>
        <w:t>эксплуатируемой бетонной поверхности:</w:t>
      </w:r>
      <w:r>
        <w:rPr>
          <w:color w:val="000000"/>
        </w:rPr>
        <w:t xml:space="preserve"> необходимо удалить с поверхности все покрытия, в т.ч. штукатурные, а также рыхлый или пропитанный старым покрытием (битумом, эпоксидной смолой и т.п.) слой (обычно он имеет толщину не более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</w:rPr>
          <w:t>5 мм</w:t>
        </w:r>
      </w:smartTag>
      <w:r>
        <w:rPr>
          <w:color w:val="000000"/>
        </w:rPr>
        <w:t>). Удаление можно выполнить механическим способом при помощи абразивного алмазного инструмента, отбойных молотков или перфораторов.</w:t>
      </w:r>
      <w:r w:rsidR="00986713">
        <w:rPr>
          <w:color w:val="000000"/>
        </w:rPr>
        <w:t xml:space="preserve"> </w:t>
      </w:r>
      <w:r>
        <w:rPr>
          <w:color w:val="000000"/>
        </w:rPr>
        <w:t xml:space="preserve">При небольшой толщине загрязнений </w:t>
      </w:r>
      <w:r w:rsidR="00B3621B">
        <w:rPr>
          <w:color w:val="000000"/>
        </w:rPr>
        <w:t xml:space="preserve">также </w:t>
      </w:r>
      <w:r>
        <w:rPr>
          <w:color w:val="000000"/>
        </w:rPr>
        <w:t>можно использовать химическую обработку – например, 10%-</w:t>
      </w:r>
      <w:r w:rsidRPr="00F91DDF">
        <w:rPr>
          <w:color w:val="000000"/>
        </w:rPr>
        <w:t>ным раствором препарата Теклинер</w:t>
      </w:r>
      <w:r>
        <w:rPr>
          <w:color w:val="000000"/>
        </w:rPr>
        <w:t xml:space="preserve"> или слабым щелочным раствором (5-7 гр. на литр воды)</w:t>
      </w:r>
      <w:r w:rsidRPr="00F91DDF">
        <w:rPr>
          <w:color w:val="000000"/>
        </w:rPr>
        <w:t>. Далее</w:t>
      </w:r>
      <w:r w:rsidR="00986713">
        <w:rPr>
          <w:color w:val="000000"/>
        </w:rPr>
        <w:t xml:space="preserve"> необходимо тщательно промыть</w:t>
      </w:r>
      <w:r w:rsidRPr="00F91DDF">
        <w:rPr>
          <w:color w:val="000000"/>
        </w:rPr>
        <w:t xml:space="preserve"> </w:t>
      </w:r>
      <w:r w:rsidR="00986713">
        <w:rPr>
          <w:color w:val="000000"/>
        </w:rPr>
        <w:t xml:space="preserve">поверхность, например, </w:t>
      </w:r>
      <w:r w:rsidRPr="00F91DDF">
        <w:rPr>
          <w:color w:val="000000"/>
        </w:rPr>
        <w:t>с помощью водоструйной установки типа Керхер</w:t>
      </w:r>
      <w:r w:rsidR="00986713">
        <w:rPr>
          <w:color w:val="000000"/>
        </w:rPr>
        <w:t>.</w:t>
      </w:r>
      <w:r w:rsidRPr="00F91DDF">
        <w:rPr>
          <w:color w:val="000000"/>
        </w:rPr>
        <w:t xml:space="preserve"> Полученная поверхность должна быть структурно прочной и чистой.</w:t>
      </w:r>
    </w:p>
    <w:p w:rsidR="00B3621B" w:rsidRPr="00F91DDF" w:rsidRDefault="00343FE2" w:rsidP="00B3621B">
      <w:pPr>
        <w:pStyle w:val="a3"/>
        <w:numPr>
          <w:ilvl w:val="1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540" w:hanging="540"/>
        <w:rPr>
          <w:color w:val="000000"/>
        </w:rPr>
      </w:pPr>
      <w:r w:rsidRPr="00F91DDF">
        <w:rPr>
          <w:rStyle w:val="a4"/>
          <w:i/>
          <w:iCs/>
          <w:color w:val="000000"/>
          <w:u w:val="single"/>
        </w:rPr>
        <w:t xml:space="preserve">В случае </w:t>
      </w:r>
      <w:r w:rsidR="00986713">
        <w:rPr>
          <w:rStyle w:val="a4"/>
          <w:i/>
          <w:iCs/>
          <w:color w:val="000000"/>
          <w:u w:val="single"/>
        </w:rPr>
        <w:t xml:space="preserve">обработки </w:t>
      </w:r>
      <w:r w:rsidRPr="00F91DDF">
        <w:rPr>
          <w:rStyle w:val="a4"/>
          <w:i/>
          <w:iCs/>
          <w:color w:val="000000"/>
          <w:u w:val="single"/>
        </w:rPr>
        <w:t>свежего бетонного покрытия:</w:t>
      </w:r>
      <w:r w:rsidRPr="00F91DDF">
        <w:rPr>
          <w:rStyle w:val="apple-converted-space"/>
          <w:iCs/>
          <w:color w:val="000000"/>
        </w:rPr>
        <w:t xml:space="preserve"> </w:t>
      </w:r>
      <w:r w:rsidRPr="00F91DDF">
        <w:rPr>
          <w:color w:val="000000"/>
        </w:rPr>
        <w:t xml:space="preserve">необходимо </w:t>
      </w:r>
      <w:r w:rsidR="00986713">
        <w:rPr>
          <w:color w:val="000000"/>
        </w:rPr>
        <w:t xml:space="preserve">полностью </w:t>
      </w:r>
      <w:r w:rsidRPr="00F91DDF">
        <w:rPr>
          <w:color w:val="000000"/>
        </w:rPr>
        <w:t xml:space="preserve">удалить цементное молочко — это можно сделать механическим способом, но </w:t>
      </w:r>
      <w:r w:rsidR="00B3621B">
        <w:rPr>
          <w:color w:val="000000"/>
        </w:rPr>
        <w:t>также можно</w:t>
      </w:r>
      <w:r w:rsidRPr="00F91DDF">
        <w:rPr>
          <w:color w:val="000000"/>
        </w:rPr>
        <w:t xml:space="preserve"> использовать химическую обработку </w:t>
      </w:r>
      <w:r>
        <w:rPr>
          <w:color w:val="000000"/>
        </w:rPr>
        <w:t>– например, 10%-</w:t>
      </w:r>
      <w:r w:rsidRPr="00F91DDF">
        <w:rPr>
          <w:color w:val="000000"/>
        </w:rPr>
        <w:t>ным раствором препарата Теклинер</w:t>
      </w:r>
      <w:r>
        <w:rPr>
          <w:color w:val="000000"/>
        </w:rPr>
        <w:t xml:space="preserve"> или слабым щелочным раствором (5-7 гр. на литр воды)</w:t>
      </w:r>
      <w:r w:rsidRPr="00F91DDF">
        <w:rPr>
          <w:color w:val="000000"/>
        </w:rPr>
        <w:t xml:space="preserve">. Затем тщательно </w:t>
      </w:r>
      <w:r w:rsidR="00986713">
        <w:rPr>
          <w:color w:val="000000"/>
        </w:rPr>
        <w:t>промыть</w:t>
      </w:r>
      <w:r w:rsidR="00986713" w:rsidRPr="00F91DDF">
        <w:rPr>
          <w:color w:val="000000"/>
        </w:rPr>
        <w:t xml:space="preserve"> </w:t>
      </w:r>
      <w:r w:rsidR="00986713">
        <w:rPr>
          <w:color w:val="000000"/>
        </w:rPr>
        <w:t xml:space="preserve">поверхность, например, </w:t>
      </w:r>
      <w:r w:rsidR="00986713" w:rsidRPr="00F91DDF">
        <w:rPr>
          <w:color w:val="000000"/>
        </w:rPr>
        <w:t>с помощью водоструйной установки типа Керхер</w:t>
      </w:r>
      <w:r w:rsidR="00B3621B">
        <w:rPr>
          <w:color w:val="000000"/>
        </w:rPr>
        <w:t xml:space="preserve">. </w:t>
      </w:r>
      <w:r w:rsidR="00B3621B" w:rsidRPr="00F91DDF">
        <w:rPr>
          <w:color w:val="000000"/>
        </w:rPr>
        <w:t>Полученная поверхность должна быть структурно прочной и чистой.</w:t>
      </w:r>
    </w:p>
    <w:p w:rsidR="00986713" w:rsidRDefault="00986713" w:rsidP="00B3621B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</w:rPr>
      </w:pPr>
    </w:p>
    <w:p w:rsidR="00343FE2" w:rsidRPr="000001FC" w:rsidRDefault="00343FE2" w:rsidP="00986713">
      <w:pPr>
        <w:pStyle w:val="a3"/>
        <w:numPr>
          <w:ilvl w:val="1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540" w:hanging="540"/>
        <w:rPr>
          <w:rStyle w:val="a4"/>
          <w:i/>
          <w:color w:val="000000"/>
          <w:u w:val="single"/>
        </w:rPr>
      </w:pPr>
      <w:r w:rsidRPr="000001FC">
        <w:rPr>
          <w:rStyle w:val="a4"/>
          <w:i/>
          <w:color w:val="000000"/>
          <w:u w:val="single"/>
        </w:rPr>
        <w:t>Увлажнение</w:t>
      </w:r>
    </w:p>
    <w:p w:rsidR="00343FE2" w:rsidRDefault="00B3621B" w:rsidP="00287828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43FE2">
        <w:rPr>
          <w:color w:val="000000"/>
        </w:rPr>
        <w:t>После выполнения операций</w:t>
      </w:r>
      <w:r w:rsidR="00986713">
        <w:rPr>
          <w:color w:val="000000"/>
        </w:rPr>
        <w:t xml:space="preserve"> по очистке бетона важно </w:t>
      </w:r>
      <w:r w:rsidR="00343FE2">
        <w:rPr>
          <w:color w:val="000000"/>
        </w:rPr>
        <w:t>насы</w:t>
      </w:r>
      <w:r w:rsidR="00986713">
        <w:rPr>
          <w:color w:val="000000"/>
        </w:rPr>
        <w:t>тить</w:t>
      </w:r>
      <w:r w:rsidR="00343FE2">
        <w:rPr>
          <w:color w:val="000000"/>
        </w:rPr>
        <w:t xml:space="preserve"> </w:t>
      </w:r>
      <w:r w:rsidR="00986713">
        <w:rPr>
          <w:color w:val="000000"/>
        </w:rPr>
        <w:t>поверхность</w:t>
      </w:r>
      <w:r w:rsidR="00343FE2">
        <w:rPr>
          <w:color w:val="000000"/>
        </w:rPr>
        <w:t xml:space="preserve"> водой. Для э</w:t>
      </w:r>
      <w:r w:rsidR="00986713">
        <w:rPr>
          <w:color w:val="000000"/>
        </w:rPr>
        <w:t>той операции также можно</w:t>
      </w:r>
      <w:r w:rsidR="00343FE2">
        <w:rPr>
          <w:color w:val="000000"/>
        </w:rPr>
        <w:t xml:space="preserve"> использовать </w:t>
      </w:r>
      <w:r w:rsidR="00986713">
        <w:rPr>
          <w:color w:val="000000"/>
        </w:rPr>
        <w:t>водоструйную установку или несколько раз активно распылить воду на поверхность любым удобным способом.</w:t>
      </w:r>
      <w:r w:rsidR="00343FE2">
        <w:rPr>
          <w:color w:val="000000"/>
        </w:rPr>
        <w:t xml:space="preserve"> Увлажнять бетон необходимо до максимального </w:t>
      </w:r>
      <w:r w:rsidR="00343FE2" w:rsidRPr="00F91DDF">
        <w:rPr>
          <w:color w:val="000000"/>
        </w:rPr>
        <w:t xml:space="preserve">насыщения — до тех пор, пока бетон не перестанет впитывать в себя воду. </w:t>
      </w:r>
    </w:p>
    <w:p w:rsidR="00C94060" w:rsidRPr="00004A06" w:rsidRDefault="00C94060" w:rsidP="00287828">
      <w:pPr>
        <w:pStyle w:val="a3"/>
        <w:shd w:val="clear" w:color="auto" w:fill="FFFFFF"/>
        <w:spacing w:before="120" w:beforeAutospacing="0" w:after="0" w:afterAutospacing="0"/>
        <w:rPr>
          <w:b/>
          <w:i/>
          <w:color w:val="000000"/>
          <w:u w:val="single"/>
        </w:rPr>
      </w:pPr>
      <w:r w:rsidRPr="00004A06">
        <w:rPr>
          <w:b/>
          <w:color w:val="000000"/>
        </w:rPr>
        <w:t xml:space="preserve">1.4. </w:t>
      </w:r>
      <w:r w:rsidR="00004A06" w:rsidRPr="00004A06">
        <w:rPr>
          <w:b/>
          <w:i/>
          <w:color w:val="000000"/>
          <w:u w:val="single"/>
        </w:rPr>
        <w:t>Разработка</w:t>
      </w:r>
      <w:r w:rsidRPr="00004A06">
        <w:rPr>
          <w:b/>
          <w:i/>
          <w:color w:val="000000"/>
          <w:u w:val="single"/>
        </w:rPr>
        <w:t xml:space="preserve"> мест с </w:t>
      </w:r>
      <w:r w:rsidR="00004A06" w:rsidRPr="00004A06">
        <w:rPr>
          <w:b/>
          <w:i/>
          <w:color w:val="000000"/>
          <w:u w:val="single"/>
        </w:rPr>
        <w:t xml:space="preserve">видимыми признаками частых </w:t>
      </w:r>
      <w:r w:rsidRPr="00004A06">
        <w:rPr>
          <w:b/>
          <w:i/>
          <w:color w:val="000000"/>
          <w:u w:val="single"/>
        </w:rPr>
        <w:t>протеч</w:t>
      </w:r>
      <w:r w:rsidR="00004A06" w:rsidRPr="00004A06">
        <w:rPr>
          <w:b/>
          <w:i/>
          <w:color w:val="000000"/>
          <w:u w:val="single"/>
        </w:rPr>
        <w:t>е</w:t>
      </w:r>
      <w:r w:rsidRPr="00004A06">
        <w:rPr>
          <w:b/>
          <w:i/>
          <w:color w:val="000000"/>
          <w:u w:val="single"/>
        </w:rPr>
        <w:t>к (штрабление)</w:t>
      </w:r>
    </w:p>
    <w:p w:rsidR="00004A06" w:rsidRDefault="00B3621B" w:rsidP="00287828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C94060">
        <w:rPr>
          <w:color w:val="000000"/>
        </w:rPr>
        <w:t>При выявлении мест, где имеются видимые признаки частого подтекания воды, их следует проштрабить на глубину до 5-</w:t>
      </w:r>
      <w:smartTag w:uri="urn:schemas-microsoft-com:office:smarttags" w:element="metricconverter">
        <w:smartTagPr>
          <w:attr w:name="ProductID" w:val="3 кг"/>
        </w:smartTagPr>
        <w:r w:rsidR="00C94060">
          <w:rPr>
            <w:color w:val="000000"/>
          </w:rPr>
          <w:t>10 см</w:t>
        </w:r>
      </w:smartTag>
      <w:r w:rsidR="00004A06">
        <w:rPr>
          <w:color w:val="000000"/>
        </w:rPr>
        <w:t>. по всей длине следов протечек. Всю зону, прилегающую к полученной штрабе, следует проработать на расстояние 20-</w:t>
      </w:r>
      <w:smartTag w:uri="urn:schemas-microsoft-com:office:smarttags" w:element="metricconverter">
        <w:smartTagPr>
          <w:attr w:name="ProductID" w:val="3 кг"/>
        </w:smartTagPr>
        <w:r w:rsidR="00004A06">
          <w:rPr>
            <w:color w:val="000000"/>
          </w:rPr>
          <w:t>25 см</w:t>
        </w:r>
      </w:smartTag>
      <w:r w:rsidR="00004A06">
        <w:rPr>
          <w:color w:val="000000"/>
        </w:rPr>
        <w:t xml:space="preserve"> в каждую сторону от штрабы, постепенно сводя </w:t>
      </w:r>
      <w:r w:rsidR="003A317B">
        <w:rPr>
          <w:color w:val="000000"/>
        </w:rPr>
        <w:t xml:space="preserve">глубину </w:t>
      </w:r>
      <w:r w:rsidR="00004A06">
        <w:rPr>
          <w:color w:val="000000"/>
        </w:rPr>
        <w:t>выработк</w:t>
      </w:r>
      <w:r w:rsidR="003A317B">
        <w:rPr>
          <w:color w:val="000000"/>
        </w:rPr>
        <w:t>и</w:t>
      </w:r>
      <w:r w:rsidR="00004A06">
        <w:rPr>
          <w:color w:val="000000"/>
        </w:rPr>
        <w:t xml:space="preserve"> до начального уровня поверхности. Финальную очистку и увлажнение рабочих участков выполнить согласно пп.1.1. – 1.3.</w:t>
      </w:r>
    </w:p>
    <w:p w:rsidR="00986713" w:rsidRDefault="00986713" w:rsidP="00287828">
      <w:pPr>
        <w:pStyle w:val="a3"/>
        <w:shd w:val="clear" w:color="auto" w:fill="FFFFFF"/>
        <w:spacing w:before="120" w:beforeAutospacing="0" w:after="0" w:afterAutospacing="0"/>
      </w:pPr>
    </w:p>
    <w:p w:rsidR="00343FE2" w:rsidRDefault="00343FE2" w:rsidP="00A67B60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360"/>
        <w:jc w:val="center"/>
        <w:rPr>
          <w:rStyle w:val="a4"/>
          <w:color w:val="000000"/>
          <w:sz w:val="28"/>
          <w:szCs w:val="28"/>
        </w:rPr>
      </w:pPr>
      <w:r w:rsidRPr="00CA7865">
        <w:rPr>
          <w:rStyle w:val="a4"/>
          <w:color w:val="000000"/>
          <w:sz w:val="28"/>
          <w:szCs w:val="28"/>
        </w:rPr>
        <w:t xml:space="preserve">Приготовление </w:t>
      </w:r>
      <w:r w:rsidR="00986713" w:rsidRPr="00CA7865">
        <w:rPr>
          <w:rStyle w:val="a4"/>
          <w:color w:val="000000"/>
          <w:sz w:val="28"/>
          <w:szCs w:val="28"/>
        </w:rPr>
        <w:t xml:space="preserve">рабочего </w:t>
      </w:r>
      <w:r w:rsidRPr="00CA7865">
        <w:rPr>
          <w:rStyle w:val="a4"/>
          <w:color w:val="000000"/>
          <w:sz w:val="28"/>
          <w:szCs w:val="28"/>
        </w:rPr>
        <w:t>состава</w:t>
      </w:r>
      <w:r w:rsidR="00986713" w:rsidRPr="00CA7865">
        <w:rPr>
          <w:rStyle w:val="a4"/>
          <w:color w:val="000000"/>
          <w:sz w:val="28"/>
          <w:szCs w:val="28"/>
        </w:rPr>
        <w:t xml:space="preserve"> Ренобета</w:t>
      </w:r>
    </w:p>
    <w:p w:rsidR="00CA7865" w:rsidRPr="00CA7865" w:rsidRDefault="00CA7865" w:rsidP="00CA7865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  <w:sz w:val="28"/>
          <w:szCs w:val="28"/>
        </w:rPr>
      </w:pPr>
    </w:p>
    <w:p w:rsidR="00986713" w:rsidRPr="00CC1224" w:rsidRDefault="00986713" w:rsidP="00986713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2.1. </w:t>
      </w:r>
      <w:r w:rsidRPr="000001FC">
        <w:rPr>
          <w:rStyle w:val="a4"/>
          <w:i/>
          <w:color w:val="000000"/>
          <w:u w:val="single"/>
        </w:rPr>
        <w:t>При обработке поверхностей без признаков активных протечек.</w:t>
      </w:r>
    </w:p>
    <w:p w:rsidR="00B84712" w:rsidRDefault="00986713" w:rsidP="00BC55E6">
      <w:pPr>
        <w:ind w:firstLine="284"/>
        <w:jc w:val="both"/>
        <w:rPr>
          <w:color w:val="000000"/>
        </w:rPr>
      </w:pPr>
      <w:r>
        <w:rPr>
          <w:color w:val="000000"/>
        </w:rPr>
        <w:t>Смешиваем сухую смесь</w:t>
      </w:r>
      <w:r w:rsidR="00343FE2">
        <w:rPr>
          <w:color w:val="000000"/>
        </w:rPr>
        <w:t xml:space="preserve"> Ренобет с водой в пропорции </w:t>
      </w:r>
      <w:r>
        <w:rPr>
          <w:color w:val="000000"/>
        </w:rPr>
        <w:t>30</w:t>
      </w:r>
      <w:r w:rsidR="00343FE2">
        <w:rPr>
          <w:color w:val="000000"/>
        </w:rPr>
        <w:t xml:space="preserve">0 - </w:t>
      </w:r>
      <w:smartTag w:uri="urn:schemas-microsoft-com:office:smarttags" w:element="metricconverter">
        <w:smartTagPr>
          <w:attr w:name="ProductID" w:val="3 кг"/>
        </w:smartTagPr>
        <w:r w:rsidR="00343FE2">
          <w:rPr>
            <w:color w:val="000000"/>
          </w:rPr>
          <w:t>3</w:t>
        </w:r>
        <w:r>
          <w:rPr>
            <w:color w:val="000000"/>
          </w:rPr>
          <w:t>3</w:t>
        </w:r>
        <w:r w:rsidR="00343FE2">
          <w:rPr>
            <w:color w:val="000000"/>
          </w:rPr>
          <w:t>0 г</w:t>
        </w:r>
      </w:smartTag>
      <w:r w:rsidR="00343FE2">
        <w:rPr>
          <w:color w:val="000000"/>
        </w:rPr>
        <w:t xml:space="preserve"> воды на </w:t>
      </w:r>
      <w:smartTag w:uri="urn:schemas-microsoft-com:office:smarttags" w:element="metricconverter">
        <w:smartTagPr>
          <w:attr w:name="ProductID" w:val="3 кг"/>
        </w:smartTagPr>
        <w:r w:rsidR="00343FE2">
          <w:rPr>
            <w:color w:val="000000"/>
          </w:rPr>
          <w:t>1 кг</w:t>
        </w:r>
      </w:smartTag>
      <w:r>
        <w:rPr>
          <w:color w:val="000000"/>
        </w:rPr>
        <w:t xml:space="preserve"> сухой смеси Ренобета</w:t>
      </w:r>
      <w:r w:rsidR="00343FE2">
        <w:rPr>
          <w:color w:val="000000"/>
        </w:rPr>
        <w:t>. Смесь следует активно перем</w:t>
      </w:r>
      <w:r w:rsidR="008C5731">
        <w:rPr>
          <w:color w:val="000000"/>
        </w:rPr>
        <w:t>ешивать в течение 2–3 мин</w:t>
      </w:r>
      <w:r w:rsidR="00343FE2">
        <w:rPr>
          <w:color w:val="000000"/>
        </w:rPr>
        <w:t xml:space="preserve"> при помощи</w:t>
      </w:r>
      <w:r w:rsidR="008C5731">
        <w:rPr>
          <w:color w:val="000000"/>
        </w:rPr>
        <w:t xml:space="preserve"> электродрели </w:t>
      </w:r>
      <w:r w:rsidR="008C5731">
        <w:rPr>
          <w:color w:val="000000"/>
        </w:rPr>
        <w:lastRenderedPageBreak/>
        <w:t>на малых оборотах или 4-5 минут при ручном перемешивании. В</w:t>
      </w:r>
      <w:r w:rsidR="00343FE2">
        <w:rPr>
          <w:color w:val="000000"/>
        </w:rPr>
        <w:t xml:space="preserve"> результате должен получиться густой сметанообразный раствор без комков. Если планируется ручное нанесение </w:t>
      </w:r>
      <w:r w:rsidR="00170D98">
        <w:rPr>
          <w:color w:val="000000"/>
        </w:rPr>
        <w:t>состава, необходимо готови</w:t>
      </w:r>
      <w:r w:rsidR="00343FE2">
        <w:rPr>
          <w:color w:val="000000"/>
        </w:rPr>
        <w:t>ть не более 3</w:t>
      </w:r>
      <w:r w:rsidR="00F53E18">
        <w:rPr>
          <w:color w:val="000000"/>
        </w:rPr>
        <w:t>-</w:t>
      </w:r>
      <w:smartTag w:uri="urn:schemas-microsoft-com:office:smarttags" w:element="metricconverter">
        <w:smartTagPr>
          <w:attr w:name="ProductID" w:val="3 кг"/>
        </w:smartTagPr>
        <w:r w:rsidR="00F53E18">
          <w:rPr>
            <w:color w:val="000000"/>
          </w:rPr>
          <w:t>5</w:t>
        </w:r>
        <w:r w:rsidR="00343FE2">
          <w:rPr>
            <w:color w:val="000000"/>
          </w:rPr>
          <w:t xml:space="preserve"> кг</w:t>
        </w:r>
      </w:smartTag>
      <w:r w:rsidR="00343FE2">
        <w:rPr>
          <w:color w:val="000000"/>
        </w:rPr>
        <w:t xml:space="preserve"> раствора за один раз. Время полного схватывания полученного раствора — 50–60 мин, при этом время ложного схватывания — </w:t>
      </w:r>
      <w:r>
        <w:rPr>
          <w:color w:val="000000"/>
        </w:rPr>
        <w:t xml:space="preserve">около </w:t>
      </w:r>
      <w:r w:rsidR="00F53E18">
        <w:rPr>
          <w:color w:val="000000"/>
        </w:rPr>
        <w:t>15 мин. Для поддержа</w:t>
      </w:r>
      <w:r w:rsidR="00343FE2">
        <w:rPr>
          <w:color w:val="000000"/>
        </w:rPr>
        <w:t xml:space="preserve">ния </w:t>
      </w:r>
      <w:r w:rsidR="00343FE2" w:rsidRPr="00BC55E6">
        <w:rPr>
          <w:color w:val="000000"/>
        </w:rPr>
        <w:t xml:space="preserve">изначальной консистенции раствора его </w:t>
      </w:r>
      <w:r w:rsidR="00F53E18">
        <w:rPr>
          <w:color w:val="000000"/>
        </w:rPr>
        <w:t>следует</w:t>
      </w:r>
      <w:r w:rsidR="00343FE2" w:rsidRPr="00BC55E6">
        <w:rPr>
          <w:color w:val="000000"/>
        </w:rPr>
        <w:t xml:space="preserve"> </w:t>
      </w:r>
      <w:r w:rsidR="00F53E18">
        <w:rPr>
          <w:color w:val="000000"/>
        </w:rPr>
        <w:t>периодически</w:t>
      </w:r>
      <w:r w:rsidR="00343FE2" w:rsidRPr="00BC55E6">
        <w:rPr>
          <w:color w:val="000000"/>
        </w:rPr>
        <w:t xml:space="preserve"> перемеш</w:t>
      </w:r>
      <w:r w:rsidR="00F53E18">
        <w:rPr>
          <w:color w:val="000000"/>
        </w:rPr>
        <w:t>ив</w:t>
      </w:r>
      <w:r w:rsidR="00343FE2" w:rsidRPr="00BC55E6">
        <w:rPr>
          <w:color w:val="000000"/>
        </w:rPr>
        <w:t xml:space="preserve">ать; </w:t>
      </w:r>
      <w:r w:rsidR="00343FE2" w:rsidRPr="00AC3426">
        <w:rPr>
          <w:color w:val="000000"/>
          <w:u w:val="single"/>
        </w:rPr>
        <w:t xml:space="preserve">добавлять воду </w:t>
      </w:r>
      <w:r w:rsidR="000001FC" w:rsidRPr="00AC3426">
        <w:rPr>
          <w:color w:val="000000"/>
          <w:u w:val="single"/>
        </w:rPr>
        <w:t xml:space="preserve">после завершения перемешивания </w:t>
      </w:r>
      <w:r w:rsidR="00343FE2" w:rsidRPr="00AC3426">
        <w:rPr>
          <w:color w:val="000000"/>
          <w:u w:val="single"/>
        </w:rPr>
        <w:t>не допускается</w:t>
      </w:r>
      <w:r w:rsidR="00343FE2" w:rsidRPr="00BC55E6">
        <w:rPr>
          <w:color w:val="000000"/>
        </w:rPr>
        <w:t xml:space="preserve">. </w:t>
      </w:r>
      <w:r w:rsidR="00AC3426">
        <w:rPr>
          <w:color w:val="000000"/>
        </w:rPr>
        <w:t xml:space="preserve">  </w:t>
      </w:r>
    </w:p>
    <w:p w:rsidR="00B84712" w:rsidRDefault="00B84712" w:rsidP="00BC55E6">
      <w:pPr>
        <w:ind w:firstLine="284"/>
        <w:jc w:val="both"/>
        <w:rPr>
          <w:color w:val="000000"/>
        </w:rPr>
      </w:pPr>
    </w:p>
    <w:p w:rsidR="00343FE2" w:rsidRPr="00AC3426" w:rsidRDefault="00AC3426" w:rsidP="00BC55E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C3426">
        <w:rPr>
          <w:b/>
          <w:color w:val="000000"/>
          <w:u w:val="single"/>
        </w:rPr>
        <w:t>ВНИМАНИЕ</w:t>
      </w:r>
      <w:r>
        <w:rPr>
          <w:color w:val="000000"/>
        </w:rPr>
        <w:t>: К</w:t>
      </w:r>
      <w:r w:rsidRPr="00AC3426">
        <w:rPr>
          <w:color w:val="000000"/>
        </w:rPr>
        <w:t>ачество перемешивания и степень гомогенности полученного раствора Ренобета являются критически важными!</w:t>
      </w:r>
    </w:p>
    <w:p w:rsidR="00F53E18" w:rsidRDefault="00F53E18" w:rsidP="00B84712">
      <w:pPr>
        <w:ind w:firstLine="709"/>
        <w:jc w:val="both"/>
        <w:rPr>
          <w:color w:val="000000"/>
        </w:rPr>
      </w:pPr>
      <w:r w:rsidRPr="000001FC">
        <w:rPr>
          <w:b/>
          <w:color w:val="000000"/>
          <w:u w:val="single"/>
        </w:rPr>
        <w:t>ВНИМАНИЕ</w:t>
      </w:r>
      <w:r>
        <w:rPr>
          <w:color w:val="000000"/>
        </w:rPr>
        <w:t xml:space="preserve">: Для </w:t>
      </w:r>
      <w:r w:rsidR="000001FC">
        <w:rPr>
          <w:color w:val="000000"/>
        </w:rPr>
        <w:t xml:space="preserve">надежного </w:t>
      </w:r>
      <w:r>
        <w:rPr>
          <w:color w:val="000000"/>
        </w:rPr>
        <w:t xml:space="preserve">контроля за консистенцией рабочего раствора рекомендуется вливать воду не за один прием, а сначала добавить к сухой смеси около 80% от общего количества воды и постепенно доливать оставшуюся воду в процессе перемешивания раствора. Возможно, что консистенция, наиболее оптимальная для выполняемой работы, будет достигнута уже после долива всего 90% от общего </w:t>
      </w:r>
      <w:r w:rsidR="00B60D4F">
        <w:rPr>
          <w:color w:val="000000"/>
        </w:rPr>
        <w:t xml:space="preserve">расчетного </w:t>
      </w:r>
      <w:r>
        <w:rPr>
          <w:color w:val="000000"/>
        </w:rPr>
        <w:t>количества воды – тогда можно сразу начинать работать, а оставшуюся воду можно уже не доливать. В процессе перемешивания обязательно будет момент, когда крайне густая смесь вдруг резко потеряет вязкость и перейдет в консистенцию густой сметаны, этого момента обязательно нужно достичь при перемешивании</w:t>
      </w:r>
      <w:r w:rsidR="00B84712">
        <w:rPr>
          <w:color w:val="000000"/>
        </w:rPr>
        <w:t xml:space="preserve"> и не торопиться с доливом остатка воды</w:t>
      </w:r>
      <w:r>
        <w:rPr>
          <w:color w:val="000000"/>
        </w:rPr>
        <w:t>, чтобы не сделать смесь чересчур жидкой!</w:t>
      </w:r>
    </w:p>
    <w:p w:rsidR="00F53E18" w:rsidRDefault="00F53E18" w:rsidP="000001FC">
      <w:pPr>
        <w:rPr>
          <w:color w:val="000000"/>
        </w:rPr>
      </w:pPr>
    </w:p>
    <w:p w:rsidR="000001FC" w:rsidRDefault="000001FC" w:rsidP="000001FC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2.2. </w:t>
      </w:r>
      <w:r w:rsidRPr="002D01BF">
        <w:rPr>
          <w:rStyle w:val="a4"/>
          <w:i/>
          <w:color w:val="000000"/>
          <w:u w:val="single"/>
        </w:rPr>
        <w:t>При обработке мест активных протечек.</w:t>
      </w:r>
    </w:p>
    <w:p w:rsidR="00D93A32" w:rsidRDefault="000001FC" w:rsidP="000001FC">
      <w:pPr>
        <w:rPr>
          <w:color w:val="000000"/>
        </w:rPr>
      </w:pPr>
      <w:r>
        <w:rPr>
          <w:color w:val="000000"/>
        </w:rPr>
        <w:t xml:space="preserve">     Смешиваем сухую смесь Ренобет с водой в пропорции 220 -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</w:rPr>
          <w:t>250 г</w:t>
        </w:r>
      </w:smartTag>
      <w:r>
        <w:rPr>
          <w:color w:val="000000"/>
        </w:rPr>
        <w:t xml:space="preserve"> воды на </w:t>
      </w:r>
      <w:smartTag w:uri="urn:schemas-microsoft-com:office:smarttags" w:element="metricconverter">
        <w:smartTagPr>
          <w:attr w:name="ProductID" w:val="3 кг"/>
        </w:smartTagPr>
        <w:r>
          <w:rPr>
            <w:color w:val="000000"/>
          </w:rPr>
          <w:t>1 кг</w:t>
        </w:r>
      </w:smartTag>
      <w:r>
        <w:rPr>
          <w:color w:val="000000"/>
        </w:rPr>
        <w:t xml:space="preserve"> сухой смеси Ренобета. Перемешиваем и поэтапно добавляем воду </w:t>
      </w:r>
      <w:r w:rsidR="00D93A32">
        <w:rPr>
          <w:color w:val="000000"/>
        </w:rPr>
        <w:t xml:space="preserve">точно </w:t>
      </w:r>
      <w:r>
        <w:rPr>
          <w:color w:val="000000"/>
        </w:rPr>
        <w:t xml:space="preserve">так же, как описано в п.2.1. </w:t>
      </w:r>
    </w:p>
    <w:p w:rsidR="000001FC" w:rsidRDefault="000001FC" w:rsidP="000001FC">
      <w:pPr>
        <w:rPr>
          <w:color w:val="000000"/>
        </w:rPr>
      </w:pPr>
      <w:r>
        <w:rPr>
          <w:color w:val="000000"/>
        </w:rPr>
        <w:t xml:space="preserve">В результате должен быть получен состав с консистенцией </w:t>
      </w:r>
      <w:r w:rsidR="00B60D4F">
        <w:rPr>
          <w:color w:val="000000"/>
        </w:rPr>
        <w:t xml:space="preserve">слегка </w:t>
      </w:r>
      <w:r>
        <w:rPr>
          <w:color w:val="000000"/>
        </w:rPr>
        <w:t>разогретого пластилина, абсолютно пластичного, но не имеющего текучести. Время схватывания такого раствора 4-5 минут, поэтому не следует готовить сразу большое количество смеси</w:t>
      </w:r>
      <w:r w:rsidR="00A67B60">
        <w:rPr>
          <w:color w:val="000000"/>
        </w:rPr>
        <w:t>, нужно будет работать очень быстро</w:t>
      </w:r>
      <w:r w:rsidR="00C975FB">
        <w:rPr>
          <w:color w:val="000000"/>
        </w:rPr>
        <w:t>!</w:t>
      </w:r>
    </w:p>
    <w:p w:rsidR="00343FE2" w:rsidRDefault="00343FE2" w:rsidP="00BC55E6">
      <w:pPr>
        <w:ind w:firstLine="284"/>
        <w:jc w:val="both"/>
        <w:rPr>
          <w:color w:val="000000"/>
        </w:rPr>
      </w:pPr>
    </w:p>
    <w:p w:rsidR="00CA7865" w:rsidRDefault="00B60D4F" w:rsidP="001A0022">
      <w:pPr>
        <w:ind w:firstLine="709"/>
        <w:jc w:val="both"/>
        <w:rPr>
          <w:color w:val="000000"/>
        </w:rPr>
      </w:pPr>
      <w:r w:rsidRPr="000001FC">
        <w:rPr>
          <w:b/>
          <w:color w:val="000000"/>
          <w:u w:val="single"/>
        </w:rPr>
        <w:t>ВНИМАНИЕ</w:t>
      </w:r>
      <w:r>
        <w:rPr>
          <w:color w:val="000000"/>
        </w:rPr>
        <w:t>: Для надежного контроля за консистенцией рабочего состава рекомендуется вливать воду не за один прием, а сначала добавить к сухой смеси около 80% от общего количества воды и постепенно доливать оставшуюся воду в процессе перемешивания раствора. В процессе перемешивания обязательно будет момент, когда крайне густая смесь вдруг резко перейдет в консистенцию густой пасты, этого момента обязательно нужно достичь при перемешивании и не торопиться с доливом остатка воды, чтобы не сделать смесь чересчур жидкой!</w:t>
      </w:r>
    </w:p>
    <w:p w:rsidR="00B60D4F" w:rsidRDefault="00B60D4F" w:rsidP="001A0022">
      <w:pPr>
        <w:ind w:firstLine="709"/>
        <w:jc w:val="both"/>
        <w:rPr>
          <w:color w:val="000000"/>
        </w:rPr>
      </w:pPr>
      <w:r w:rsidRPr="00AC3426">
        <w:rPr>
          <w:b/>
          <w:color w:val="000000"/>
          <w:u w:val="single"/>
        </w:rPr>
        <w:t>ВНИМАНИЕ</w:t>
      </w:r>
      <w:r>
        <w:rPr>
          <w:color w:val="000000"/>
        </w:rPr>
        <w:t>: К</w:t>
      </w:r>
      <w:r w:rsidRPr="00AC3426">
        <w:rPr>
          <w:color w:val="000000"/>
        </w:rPr>
        <w:t>ачество перемешивания и степень гомогенности полученного раствора Ренобета являются критически важными!</w:t>
      </w:r>
    </w:p>
    <w:p w:rsidR="001A0022" w:rsidRDefault="001A0022" w:rsidP="001A0022">
      <w:pPr>
        <w:ind w:firstLine="709"/>
        <w:jc w:val="both"/>
        <w:rPr>
          <w:color w:val="000000"/>
        </w:rPr>
      </w:pPr>
    </w:p>
    <w:p w:rsidR="00343FE2" w:rsidRPr="00CA7865" w:rsidRDefault="00343FE2" w:rsidP="00A67B60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360"/>
        <w:jc w:val="center"/>
        <w:rPr>
          <w:rStyle w:val="a4"/>
          <w:color w:val="000000"/>
          <w:sz w:val="28"/>
          <w:szCs w:val="28"/>
        </w:rPr>
      </w:pPr>
      <w:r w:rsidRPr="00CA7865">
        <w:rPr>
          <w:rStyle w:val="a4"/>
          <w:color w:val="000000"/>
          <w:sz w:val="28"/>
          <w:szCs w:val="28"/>
        </w:rPr>
        <w:t>Нанесение</w:t>
      </w:r>
      <w:r w:rsidR="00A67B60" w:rsidRPr="00CA7865">
        <w:rPr>
          <w:rStyle w:val="a4"/>
          <w:color w:val="000000"/>
          <w:sz w:val="28"/>
          <w:szCs w:val="28"/>
        </w:rPr>
        <w:t xml:space="preserve"> рабочего раствора</w:t>
      </w:r>
    </w:p>
    <w:p w:rsidR="00CA7865" w:rsidRDefault="00CA7865" w:rsidP="00CA7865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4"/>
          <w:color w:val="000000"/>
        </w:rPr>
      </w:pPr>
    </w:p>
    <w:p w:rsidR="000001FC" w:rsidRPr="004A1DF1" w:rsidRDefault="002D01BF" w:rsidP="000001FC">
      <w:pPr>
        <w:pStyle w:val="a3"/>
        <w:shd w:val="clear" w:color="auto" w:fill="FFFFFF"/>
        <w:spacing w:before="12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3.1. </w:t>
      </w:r>
      <w:r w:rsidR="000001FC" w:rsidRPr="00A67B60">
        <w:rPr>
          <w:rStyle w:val="a4"/>
          <w:i/>
          <w:color w:val="000000"/>
          <w:u w:val="single"/>
        </w:rPr>
        <w:t>При обработке поверхностей без признаков активных протечек</w:t>
      </w:r>
    </w:p>
    <w:p w:rsidR="003D27AB" w:rsidRDefault="00004A06" w:rsidP="003D27AB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     </w:t>
      </w:r>
      <w:r w:rsidR="00343FE2">
        <w:t xml:space="preserve">Раствор Ренобета </w:t>
      </w:r>
      <w:r w:rsidR="002D01BF">
        <w:t xml:space="preserve">следует </w:t>
      </w:r>
      <w:r w:rsidR="00343FE2">
        <w:t>наносит</w:t>
      </w:r>
      <w:r w:rsidR="002D01BF">
        <w:t>ь</w:t>
      </w:r>
      <w:r w:rsidR="00343FE2">
        <w:t xml:space="preserve"> в два </w:t>
      </w:r>
      <w:r w:rsidR="002D01BF">
        <w:t>приема (</w:t>
      </w:r>
      <w:r w:rsidR="003D27AB">
        <w:t xml:space="preserve">два </w:t>
      </w:r>
      <w:r w:rsidR="00343FE2">
        <w:t>слоя</w:t>
      </w:r>
      <w:r w:rsidR="002D01BF">
        <w:t>).</w:t>
      </w:r>
      <w:r w:rsidR="00343FE2">
        <w:t xml:space="preserve"> </w:t>
      </w:r>
    </w:p>
    <w:p w:rsidR="003D27AB" w:rsidRDefault="003D27AB" w:rsidP="003D27AB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     </w:t>
      </w:r>
      <w:r w:rsidR="002D01BF">
        <w:t>П</w:t>
      </w:r>
      <w:r w:rsidR="00343FE2">
        <w:t xml:space="preserve">ервый слой наносится на влажный бетон, </w:t>
      </w:r>
      <w:r w:rsidR="002D01BF">
        <w:t xml:space="preserve">точно так же, как наносится </w:t>
      </w:r>
      <w:r>
        <w:t xml:space="preserve">обычный </w:t>
      </w:r>
      <w:r w:rsidR="002D01BF">
        <w:t xml:space="preserve">штукатурный раствор. При нанесении первого слоя особое внимание следует обратить на обязательное устранение мелких воздушных пузырьков и </w:t>
      </w:r>
      <w:r>
        <w:t xml:space="preserve">на обязательно </w:t>
      </w:r>
      <w:r w:rsidR="002D01BF">
        <w:t xml:space="preserve">достижение полного прилегания раствора, для чего нужно тщательно «вжимать» наносимый раствор в обрабатываемую поверхность. </w:t>
      </w:r>
    </w:p>
    <w:p w:rsidR="00343FE2" w:rsidRDefault="003D27AB" w:rsidP="003D27AB">
      <w:pPr>
        <w:pStyle w:val="a3"/>
        <w:shd w:val="clear" w:color="auto" w:fill="FFFFFF"/>
        <w:spacing w:before="0" w:beforeAutospacing="0" w:after="0" w:afterAutospacing="0" w:line="240" w:lineRule="atLeast"/>
      </w:pPr>
      <w:r>
        <w:t xml:space="preserve">     </w:t>
      </w:r>
      <w:r w:rsidR="002D01BF">
        <w:t>В</w:t>
      </w:r>
      <w:r w:rsidR="00343FE2">
        <w:t xml:space="preserve">торой слой </w:t>
      </w:r>
      <w:r w:rsidR="002D01BF">
        <w:t>следует нанести</w:t>
      </w:r>
      <w:r w:rsidR="00343FE2">
        <w:t xml:space="preserve"> на свежий, но уже схватившийся первый слой через 1–1,5 ч после его нанесения. Перед нанесением второго слоя поверхность необходимо слегка увлажнить (предпочтительно распылителем</w:t>
      </w:r>
      <w:r>
        <w:t>, как при увлажнении белья</w:t>
      </w:r>
      <w:r w:rsidR="00343FE2">
        <w:t>).</w:t>
      </w:r>
      <w:r w:rsidR="002D01BF">
        <w:t xml:space="preserve"> </w:t>
      </w:r>
      <w:r w:rsidR="00343FE2">
        <w:t xml:space="preserve">Наносить раствор лучше </w:t>
      </w:r>
      <w:r w:rsidR="002D01BF">
        <w:t xml:space="preserve">всего </w:t>
      </w:r>
      <w:r w:rsidR="00343FE2">
        <w:t xml:space="preserve">с помощью </w:t>
      </w:r>
      <w:r w:rsidR="00004A06">
        <w:t xml:space="preserve">мастерка или </w:t>
      </w:r>
      <w:r w:rsidR="00343FE2">
        <w:t xml:space="preserve">щетки с синтетическим ворсом (макловицей). Не следует </w:t>
      </w:r>
      <w:r w:rsidR="002D01BF">
        <w:t xml:space="preserve">при этом </w:t>
      </w:r>
      <w:r w:rsidR="00004A06">
        <w:t xml:space="preserve">чрезмерно </w:t>
      </w:r>
      <w:r w:rsidR="002D01BF">
        <w:t>«</w:t>
      </w:r>
      <w:r w:rsidR="00343FE2">
        <w:t>размазывать</w:t>
      </w:r>
      <w:r w:rsidR="002D01BF">
        <w:t xml:space="preserve">» </w:t>
      </w:r>
      <w:r w:rsidR="00004A06">
        <w:t>раствор</w:t>
      </w:r>
      <w:r w:rsidR="002D01BF">
        <w:t xml:space="preserve"> по поверхности:</w:t>
      </w:r>
      <w:r w:rsidR="00343FE2">
        <w:t xml:space="preserve"> один раз ма</w:t>
      </w:r>
      <w:r w:rsidR="002D01BF">
        <w:t>кнули — один раз провели</w:t>
      </w:r>
      <w:r w:rsidR="00C77942">
        <w:t xml:space="preserve"> кистью с достаточны</w:t>
      </w:r>
      <w:r w:rsidR="002D01BF">
        <w:t>м нажимом.</w:t>
      </w:r>
      <w:r w:rsidR="00343FE2">
        <w:t xml:space="preserve"> Наносить раствор необходимо </w:t>
      </w:r>
      <w:r w:rsidR="00343FE2" w:rsidRPr="00BC55E6">
        <w:t xml:space="preserve">по всей поверхности без пропусков. </w:t>
      </w:r>
    </w:p>
    <w:p w:rsidR="00343FE2" w:rsidRDefault="00343FE2" w:rsidP="002B0D50">
      <w:pPr>
        <w:ind w:firstLine="284"/>
        <w:jc w:val="both"/>
      </w:pPr>
    </w:p>
    <w:p w:rsidR="003D27AB" w:rsidRDefault="003D27AB" w:rsidP="002B0D50">
      <w:pPr>
        <w:ind w:firstLine="284"/>
        <w:jc w:val="both"/>
      </w:pPr>
    </w:p>
    <w:p w:rsidR="00BC4789" w:rsidRDefault="00BC4789" w:rsidP="000001FC"/>
    <w:p w:rsidR="000001FC" w:rsidRDefault="00A67B60" w:rsidP="000001FC">
      <w:pPr>
        <w:rPr>
          <w:rStyle w:val="a4"/>
          <w:color w:val="000000"/>
        </w:rPr>
      </w:pPr>
      <w:r>
        <w:rPr>
          <w:rStyle w:val="a4"/>
          <w:color w:val="000000"/>
        </w:rPr>
        <w:t xml:space="preserve">3.2. </w:t>
      </w:r>
      <w:r w:rsidR="000001FC" w:rsidRPr="00C77942">
        <w:rPr>
          <w:rStyle w:val="a4"/>
          <w:i/>
          <w:color w:val="000000"/>
          <w:u w:val="single"/>
        </w:rPr>
        <w:t>При обработке мест активных протечек</w:t>
      </w:r>
    </w:p>
    <w:p w:rsidR="00FC1BC4" w:rsidRDefault="003A317B" w:rsidP="000001FC">
      <w:r>
        <w:t xml:space="preserve">     </w:t>
      </w:r>
      <w:r w:rsidR="00004A06">
        <w:t xml:space="preserve">Раствор, приготовленный по п.2.2., сначала наносится вокруг места, где наблюдается наиболее активное подтекание воды. </w:t>
      </w:r>
      <w:r w:rsidR="000B2AD5">
        <w:t xml:space="preserve">Здесь очень важно активное «вжимание» состава в поверхность для обеспечения хорошего контакта состава с поверхностью и достижения итоговой герметичности прилегания. </w:t>
      </w:r>
      <w:r w:rsidR="00C77942">
        <w:t>После</w:t>
      </w:r>
      <w:r w:rsidR="000B2AD5">
        <w:t xml:space="preserve"> нанесения этой порции Ренобета следует подождать 2-3 минуты, чтобы первый слой успел схватиться. </w:t>
      </w:r>
      <w:r w:rsidR="00004A06">
        <w:t xml:space="preserve">Затем </w:t>
      </w:r>
      <w:r w:rsidR="000B2AD5">
        <w:t>аналогичным образом наносится следующая порция состава с одновременным сужением окружности</w:t>
      </w:r>
      <w:r w:rsidR="00004A06">
        <w:t xml:space="preserve"> нанесения</w:t>
      </w:r>
      <w:r w:rsidR="000B2AD5">
        <w:t>; в зависимости от размеров</w:t>
      </w:r>
      <w:r w:rsidR="00004A06">
        <w:t xml:space="preserve"> </w:t>
      </w:r>
      <w:r w:rsidR="000B2AD5">
        <w:t xml:space="preserve">зоны активной протечки может потребоваться три или даже четыре </w:t>
      </w:r>
      <w:r w:rsidR="00875927">
        <w:t xml:space="preserve">таких </w:t>
      </w:r>
      <w:r w:rsidR="000B2AD5">
        <w:t>подхода</w:t>
      </w:r>
      <w:r w:rsidR="00875927">
        <w:t xml:space="preserve">. </w:t>
      </w:r>
      <w:r w:rsidR="00C77942">
        <w:t>Финальная порция Ренобета</w:t>
      </w:r>
      <w:r w:rsidR="00875927">
        <w:t xml:space="preserve"> должн</w:t>
      </w:r>
      <w:r w:rsidR="00C77942">
        <w:t>а</w:t>
      </w:r>
      <w:r w:rsidR="00875927">
        <w:t xml:space="preserve"> полностью закрыть зону протечки.</w:t>
      </w:r>
      <w:r w:rsidR="00C77942">
        <w:t xml:space="preserve">            </w:t>
      </w:r>
    </w:p>
    <w:p w:rsidR="00FC1BC4" w:rsidRDefault="00FC1BC4" w:rsidP="000001FC"/>
    <w:p w:rsidR="00023AE4" w:rsidRDefault="00023AE4" w:rsidP="00FC1BC4">
      <w:r>
        <w:t xml:space="preserve">     </w:t>
      </w:r>
      <w:r w:rsidR="00C77942" w:rsidRPr="00E12ECE">
        <w:rPr>
          <w:b/>
          <w:u w:val="single"/>
        </w:rPr>
        <w:t>ВНИМАНИЕ</w:t>
      </w:r>
      <w:r w:rsidR="00C77942" w:rsidRPr="00E12ECE">
        <w:rPr>
          <w:b/>
        </w:rPr>
        <w:t>:</w:t>
      </w:r>
      <w:r w:rsidR="00C77942">
        <w:t xml:space="preserve"> В процессе работы с активной протечкой заранее приготовленный раствор для предотвращения его схватывания следует постоянно перемешивать!                         </w:t>
      </w:r>
      <w:r>
        <w:t xml:space="preserve">   </w:t>
      </w:r>
    </w:p>
    <w:p w:rsidR="00C94060" w:rsidRDefault="00023AE4" w:rsidP="00FC1BC4">
      <w:r>
        <w:t xml:space="preserve">     </w:t>
      </w:r>
      <w:r w:rsidR="00C77942" w:rsidRPr="00E12ECE">
        <w:rPr>
          <w:b/>
          <w:u w:val="single"/>
        </w:rPr>
        <w:t>ВНИМАНИЕ</w:t>
      </w:r>
      <w:r w:rsidR="00C77942" w:rsidRPr="00E12ECE">
        <w:rPr>
          <w:b/>
        </w:rPr>
        <w:t>:</w:t>
      </w:r>
      <w:r w:rsidR="00C77942">
        <w:t xml:space="preserve"> Особо активные протечки могут потребовать еще одного </w:t>
      </w:r>
      <w:r w:rsidR="00E12ECE">
        <w:t xml:space="preserve">ремонтного </w:t>
      </w:r>
      <w:r w:rsidR="00C77942">
        <w:t>по</w:t>
      </w:r>
      <w:r>
        <w:t>дхода на следующие</w:t>
      </w:r>
      <w:r w:rsidR="00E12ECE">
        <w:t xml:space="preserve"> сутки! При этом</w:t>
      </w:r>
      <w:r w:rsidR="00C77942">
        <w:t xml:space="preserve"> </w:t>
      </w:r>
      <w:r w:rsidR="00E12ECE">
        <w:t xml:space="preserve">от первичной </w:t>
      </w:r>
      <w:r w:rsidR="00C77942">
        <w:t>активн</w:t>
      </w:r>
      <w:r w:rsidR="00E12ECE">
        <w:t>ой</w:t>
      </w:r>
      <w:r w:rsidR="00C77942">
        <w:t xml:space="preserve"> протечк</w:t>
      </w:r>
      <w:r w:rsidR="00E12ECE">
        <w:t>и</w:t>
      </w:r>
      <w:r w:rsidR="00C77942">
        <w:t xml:space="preserve"> </w:t>
      </w:r>
      <w:r w:rsidR="00E12ECE">
        <w:t>к этому моменту останется только</w:t>
      </w:r>
      <w:r w:rsidR="00C77942">
        <w:t xml:space="preserve"> слабоподтекающ</w:t>
      </w:r>
      <w:r w:rsidR="00E12ECE">
        <w:t>ая</w:t>
      </w:r>
      <w:r w:rsidR="00C77942">
        <w:t xml:space="preserve"> точк</w:t>
      </w:r>
      <w:r w:rsidR="00E12ECE">
        <w:t>а</w:t>
      </w:r>
      <w:r w:rsidR="00C77942">
        <w:t>, устранить которую не составит труда</w:t>
      </w:r>
      <w:r w:rsidR="00E12ECE">
        <w:t xml:space="preserve"> по описанной выше методике</w:t>
      </w:r>
      <w:r w:rsidR="00C77942">
        <w:t>.</w:t>
      </w:r>
    </w:p>
    <w:p w:rsidR="00FC1BC4" w:rsidRPr="00C94060" w:rsidRDefault="00FC1BC4" w:rsidP="000001FC"/>
    <w:p w:rsidR="00BC4789" w:rsidRDefault="00BC4789" w:rsidP="003A317B">
      <w:pPr>
        <w:pStyle w:val="a3"/>
        <w:keepNext/>
        <w:numPr>
          <w:ilvl w:val="0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357" w:hanging="357"/>
        <w:jc w:val="center"/>
        <w:rPr>
          <w:rStyle w:val="a4"/>
          <w:color w:val="000000"/>
          <w:sz w:val="28"/>
          <w:szCs w:val="28"/>
        </w:rPr>
      </w:pPr>
      <w:r w:rsidRPr="00CA7865">
        <w:rPr>
          <w:rStyle w:val="a4"/>
          <w:color w:val="000000"/>
          <w:sz w:val="28"/>
          <w:szCs w:val="28"/>
        </w:rPr>
        <w:t>Уход за обработанной поверхностью</w:t>
      </w:r>
    </w:p>
    <w:p w:rsidR="00CA7865" w:rsidRPr="00CA7865" w:rsidRDefault="00CA7865" w:rsidP="00CA7865">
      <w:pPr>
        <w:pStyle w:val="a3"/>
        <w:keepNext/>
        <w:shd w:val="clear" w:color="auto" w:fill="FFFFFF"/>
        <w:spacing w:before="120" w:beforeAutospacing="0" w:after="0" w:afterAutospacing="0"/>
        <w:rPr>
          <w:rStyle w:val="a4"/>
          <w:color w:val="000000"/>
          <w:sz w:val="28"/>
          <w:szCs w:val="28"/>
        </w:rPr>
      </w:pPr>
    </w:p>
    <w:p w:rsidR="00BC4789" w:rsidRDefault="003A317B" w:rsidP="00BC4789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BC4789">
        <w:rPr>
          <w:color w:val="000000"/>
        </w:rPr>
        <w:t xml:space="preserve">После нанесения Ренобета на поверхность </w:t>
      </w:r>
      <w:r>
        <w:rPr>
          <w:color w:val="000000"/>
        </w:rPr>
        <w:t xml:space="preserve">весьма </w:t>
      </w:r>
      <w:r w:rsidR="00BC4789">
        <w:rPr>
          <w:color w:val="000000"/>
        </w:rPr>
        <w:t xml:space="preserve">желательно поддерживать ее во влажном состоянии не менее 3-х суток. Для горизонтальных поверхностей подойдет укрытие пленкой или мокрой ветошью, вертикальные поверхности </w:t>
      </w:r>
      <w:r w:rsidR="00FC1BC4">
        <w:rPr>
          <w:color w:val="000000"/>
        </w:rPr>
        <w:t xml:space="preserve">желательно </w:t>
      </w:r>
      <w:r w:rsidR="00BC4789">
        <w:rPr>
          <w:color w:val="000000"/>
        </w:rPr>
        <w:t>периодически смачива</w:t>
      </w:r>
      <w:r w:rsidR="00FC1BC4">
        <w:rPr>
          <w:color w:val="000000"/>
        </w:rPr>
        <w:t>ть</w:t>
      </w:r>
      <w:r w:rsidR="00BC4789">
        <w:rPr>
          <w:color w:val="000000"/>
        </w:rPr>
        <w:t xml:space="preserve"> для поддержания влажности </w:t>
      </w:r>
      <w:r>
        <w:rPr>
          <w:color w:val="000000"/>
        </w:rPr>
        <w:t xml:space="preserve">из распылителя или </w:t>
      </w:r>
      <w:r w:rsidR="00BC4789">
        <w:rPr>
          <w:color w:val="000000"/>
        </w:rPr>
        <w:t>любым доступным способом. В случае нанесения материала со стороны предстоящего давления воды (внутренняя поверхность колодцев, бассейнов, резервуаров и т.п.) период ухода за поверхностью желательно увеличить до 5-7 суток.</w:t>
      </w:r>
    </w:p>
    <w:p w:rsidR="00CA7865" w:rsidRDefault="00023AE4" w:rsidP="00347347">
      <w:pPr>
        <w:rPr>
          <w:color w:val="000000"/>
        </w:rPr>
      </w:pPr>
      <w:r>
        <w:t xml:space="preserve">     </w:t>
      </w:r>
      <w:r w:rsidR="00FC1BC4" w:rsidRPr="00E12ECE">
        <w:rPr>
          <w:b/>
          <w:u w:val="single"/>
        </w:rPr>
        <w:t>ВНИМАНИЕ</w:t>
      </w:r>
      <w:r w:rsidR="00FC1BC4" w:rsidRPr="00E12ECE">
        <w:rPr>
          <w:b/>
        </w:rPr>
        <w:t>:</w:t>
      </w:r>
      <w:r w:rsidR="00FC1BC4">
        <w:t xml:space="preserve"> </w:t>
      </w:r>
      <w:r>
        <w:t>Возможно возникновение небольшого поверхностного растрескивания при ненадлежащем уходе (увлажнении) за обработанной поверхностью. На качество защиты от воды и плесени это никак не влияет (химия уже работает внутри структуры бетона)</w:t>
      </w:r>
      <w:r w:rsidR="00347347">
        <w:t xml:space="preserve"> и не препятствует для последующих отделочных работ.</w:t>
      </w:r>
    </w:p>
    <w:p w:rsidR="00CA7865" w:rsidRDefault="00CA7865" w:rsidP="00BC4789">
      <w:pPr>
        <w:pStyle w:val="a3"/>
        <w:shd w:val="clear" w:color="auto" w:fill="FFFFFF"/>
        <w:spacing w:before="120" w:beforeAutospacing="0" w:after="0" w:afterAutospacing="0"/>
      </w:pPr>
    </w:p>
    <w:p w:rsidR="00BC4789" w:rsidRDefault="00BC4789" w:rsidP="003A317B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before="120" w:beforeAutospacing="0" w:after="0" w:afterAutospacing="0"/>
        <w:ind w:left="360"/>
        <w:jc w:val="center"/>
        <w:rPr>
          <w:rStyle w:val="a4"/>
          <w:color w:val="000000"/>
          <w:sz w:val="28"/>
          <w:szCs w:val="28"/>
        </w:rPr>
      </w:pPr>
      <w:r w:rsidRPr="00CA7865">
        <w:rPr>
          <w:rStyle w:val="a4"/>
          <w:color w:val="000000"/>
          <w:sz w:val="28"/>
          <w:szCs w:val="28"/>
        </w:rPr>
        <w:t>Отделка деталей</w:t>
      </w:r>
      <w:r w:rsidR="003A317B" w:rsidRPr="00CA7865">
        <w:rPr>
          <w:rStyle w:val="a4"/>
          <w:color w:val="000000"/>
          <w:sz w:val="28"/>
          <w:szCs w:val="28"/>
        </w:rPr>
        <w:t xml:space="preserve"> и поверхностей</w:t>
      </w:r>
      <w:r w:rsidRPr="00CA7865">
        <w:rPr>
          <w:rStyle w:val="a4"/>
          <w:color w:val="000000"/>
          <w:sz w:val="28"/>
          <w:szCs w:val="28"/>
        </w:rPr>
        <w:t>, обработанных Ренобетом</w:t>
      </w:r>
    </w:p>
    <w:p w:rsidR="00CA7865" w:rsidRPr="00CA7865" w:rsidRDefault="00CA7865" w:rsidP="00CA7865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A6616" w:rsidRDefault="003A317B" w:rsidP="00DA661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</w:t>
      </w:r>
      <w:r w:rsidR="00BC4789">
        <w:rPr>
          <w:color w:val="000000"/>
        </w:rPr>
        <w:t xml:space="preserve">Нанесение </w:t>
      </w:r>
      <w:r w:rsidR="00347347">
        <w:rPr>
          <w:color w:val="000000"/>
        </w:rPr>
        <w:t xml:space="preserve">финишных </w:t>
      </w:r>
      <w:r w:rsidR="00BC4789">
        <w:rPr>
          <w:color w:val="000000"/>
        </w:rPr>
        <w:t>декоративных покрытий</w:t>
      </w:r>
      <w:r w:rsidR="00347347">
        <w:rPr>
          <w:color w:val="000000"/>
        </w:rPr>
        <w:t xml:space="preserve"> на </w:t>
      </w:r>
      <w:r w:rsidR="00DA6616" w:rsidRPr="00DA6616">
        <w:rPr>
          <w:b/>
          <w:color w:val="000000"/>
          <w:u w:val="single"/>
        </w:rPr>
        <w:t>вновь изготовленные</w:t>
      </w:r>
      <w:r w:rsidR="00DA6616">
        <w:rPr>
          <w:color w:val="000000"/>
        </w:rPr>
        <w:t xml:space="preserve"> бетонные </w:t>
      </w:r>
      <w:r w:rsidR="00347347">
        <w:rPr>
          <w:color w:val="000000"/>
        </w:rPr>
        <w:t>поверхности, обработанные Ренобетом,</w:t>
      </w:r>
      <w:r w:rsidR="00BC4789">
        <w:rPr>
          <w:color w:val="000000"/>
        </w:rPr>
        <w:t xml:space="preserve"> рекомендуется выполнять через </w:t>
      </w:r>
      <w:r>
        <w:rPr>
          <w:color w:val="000000"/>
        </w:rPr>
        <w:t>23 – 25</w:t>
      </w:r>
      <w:r w:rsidR="00BC4789">
        <w:rPr>
          <w:color w:val="000000"/>
        </w:rPr>
        <w:t xml:space="preserve"> суток после обработки </w:t>
      </w:r>
      <w:r w:rsidR="00DA6616">
        <w:rPr>
          <w:color w:val="000000"/>
        </w:rPr>
        <w:t xml:space="preserve">Ренобетом (но не ранее 21 суток – после набора бетоном необходимой прочности и первичной усадки). </w:t>
      </w:r>
    </w:p>
    <w:p w:rsidR="00FA2EB7" w:rsidRDefault="00DA6616" w:rsidP="00DA661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После выполнения Ренобетом ремонтных работ </w:t>
      </w:r>
      <w:r w:rsidRPr="00FA2EB7">
        <w:rPr>
          <w:b/>
          <w:color w:val="000000"/>
          <w:u w:val="single"/>
        </w:rPr>
        <w:t>по старому бетону</w:t>
      </w:r>
      <w:r>
        <w:rPr>
          <w:color w:val="000000"/>
        </w:rPr>
        <w:t xml:space="preserve"> нанесение защитных ЛКП можно выполнять уже через </w:t>
      </w:r>
      <w:r w:rsidR="00FA2EB7">
        <w:rPr>
          <w:color w:val="000000"/>
        </w:rPr>
        <w:t>72</w:t>
      </w:r>
      <w:r>
        <w:rPr>
          <w:color w:val="000000"/>
        </w:rPr>
        <w:t xml:space="preserve"> час</w:t>
      </w:r>
      <w:r w:rsidR="00FA2EB7">
        <w:rPr>
          <w:color w:val="000000"/>
        </w:rPr>
        <w:t>а</w:t>
      </w:r>
      <w:r>
        <w:rPr>
          <w:color w:val="000000"/>
        </w:rPr>
        <w:t xml:space="preserve">, а при работе с </w:t>
      </w:r>
      <w:r w:rsidRPr="00FA2EB7">
        <w:rPr>
          <w:b/>
          <w:color w:val="000000"/>
          <w:u w:val="single"/>
        </w:rPr>
        <w:t>кирпичными и каменными</w:t>
      </w:r>
      <w:r>
        <w:rPr>
          <w:color w:val="000000"/>
        </w:rPr>
        <w:t xml:space="preserve"> поверхностями</w:t>
      </w:r>
      <w:r w:rsidR="00FA2EB7">
        <w:rPr>
          <w:color w:val="000000"/>
        </w:rPr>
        <w:t xml:space="preserve"> – через 48 часов после нанесения Ренобета.</w:t>
      </w:r>
    </w:p>
    <w:p w:rsidR="00BC4789" w:rsidRDefault="00FA2EB7" w:rsidP="00DA661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</w:t>
      </w:r>
      <w:r w:rsidR="00BC4789">
        <w:rPr>
          <w:color w:val="000000"/>
        </w:rPr>
        <w:t>Для улучшения адгезии декоративных покрытий необходимо перед их нанесением очистить поверхность щеткой с металлическим ворсом (для материалов, наносимых на сухую поверхность) или водоструйной установкой типа Керхер (для материалов, наносимых на влажную поверхность).</w:t>
      </w:r>
    </w:p>
    <w:p w:rsidR="001A0022" w:rsidRDefault="001A0022" w:rsidP="00DA661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1A0022" w:rsidRPr="001A0022" w:rsidRDefault="00583D91" w:rsidP="001A002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1A0022" w:rsidRPr="001A002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u w:val="single"/>
        </w:rPr>
        <w:t>МЕРЫ</w:t>
      </w:r>
      <w:r w:rsidR="001A0022" w:rsidRPr="00583D9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БЕЗОПАСНОСТИ</w:t>
      </w:r>
      <w:r w:rsidR="001A0022" w:rsidRPr="00583D91"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ТРАНСПОРТИРОВКА</w:t>
      </w:r>
      <w:r w:rsidR="001A0022" w:rsidRPr="00583D9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И</w:t>
      </w:r>
      <w:r w:rsidR="001A0022" w:rsidRPr="00583D9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ХРАНЕНИЕ</w:t>
      </w:r>
    </w:p>
    <w:p w:rsidR="00BC4789" w:rsidRDefault="00BC4789" w:rsidP="00BC4789"/>
    <w:p w:rsidR="00BC4789" w:rsidRDefault="001A0022" w:rsidP="002B0D50">
      <w:pPr>
        <w:ind w:firstLine="284"/>
        <w:jc w:val="both"/>
        <w:rPr>
          <w:rStyle w:val="apple-converted-space"/>
        </w:rPr>
      </w:pPr>
      <w:r>
        <w:rPr>
          <w:rStyle w:val="apple-converted-space"/>
        </w:rPr>
        <w:t>Ренобет не требует никаких специальных мероприятий по обеспечению безопасности персонала – все работы производятся как при обычных штукатурных работах.</w:t>
      </w:r>
    </w:p>
    <w:p w:rsidR="004839A3" w:rsidRDefault="001A0022" w:rsidP="002B0D50">
      <w:pPr>
        <w:ind w:firstLine="284"/>
        <w:jc w:val="both"/>
        <w:rPr>
          <w:rStyle w:val="apple-converted-space"/>
        </w:rPr>
      </w:pPr>
      <w:r>
        <w:rPr>
          <w:rStyle w:val="apple-converted-space"/>
        </w:rPr>
        <w:t>Транспортировка – любыми видами транспорта без ограничений.</w:t>
      </w:r>
      <w:r w:rsidR="004839A3">
        <w:rPr>
          <w:rStyle w:val="apple-converted-space"/>
        </w:rPr>
        <w:t xml:space="preserve"> </w:t>
      </w:r>
    </w:p>
    <w:p w:rsidR="001A0022" w:rsidRDefault="001A0022" w:rsidP="002B0D50">
      <w:pPr>
        <w:ind w:firstLine="284"/>
        <w:jc w:val="both"/>
        <w:rPr>
          <w:rStyle w:val="apple-converted-space"/>
        </w:rPr>
      </w:pPr>
      <w:r>
        <w:rPr>
          <w:rStyle w:val="apple-converted-space"/>
        </w:rPr>
        <w:t>Хранение – при сохранении герметичности заводской тары</w:t>
      </w:r>
      <w:r w:rsidR="004839A3">
        <w:rPr>
          <w:rStyle w:val="apple-converted-space"/>
        </w:rPr>
        <w:t xml:space="preserve"> гарантийный срок хранения Ренобета составляет не менее 24 месяцев</w:t>
      </w:r>
      <w:r>
        <w:rPr>
          <w:rStyle w:val="apple-converted-space"/>
        </w:rPr>
        <w:t xml:space="preserve"> </w:t>
      </w:r>
      <w:r w:rsidR="004839A3">
        <w:rPr>
          <w:rStyle w:val="apple-converted-space"/>
        </w:rPr>
        <w:t>без</w:t>
      </w:r>
      <w:r>
        <w:rPr>
          <w:rStyle w:val="apple-converted-space"/>
        </w:rPr>
        <w:t xml:space="preserve"> температурных </w:t>
      </w:r>
      <w:r w:rsidR="004839A3">
        <w:rPr>
          <w:rStyle w:val="apple-converted-space"/>
        </w:rPr>
        <w:t>ограничений.</w:t>
      </w:r>
      <w:r>
        <w:rPr>
          <w:rStyle w:val="apple-converted-space"/>
        </w:rPr>
        <w:t xml:space="preserve"> </w:t>
      </w:r>
    </w:p>
    <w:sectPr w:rsidR="001A0022" w:rsidSect="004839A3">
      <w:pgSz w:w="11906" w:h="16838"/>
      <w:pgMar w:top="36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969"/>
    <w:multiLevelType w:val="multilevel"/>
    <w:tmpl w:val="F4EA5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>
    <w:nsid w:val="17780D63"/>
    <w:multiLevelType w:val="hybridMultilevel"/>
    <w:tmpl w:val="F890741E"/>
    <w:lvl w:ilvl="0" w:tplc="8A8EF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C32123"/>
    <w:multiLevelType w:val="multilevel"/>
    <w:tmpl w:val="A5C4D6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3">
    <w:nsid w:val="37840E93"/>
    <w:multiLevelType w:val="multilevel"/>
    <w:tmpl w:val="FE189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DB12EE"/>
    <w:rsid w:val="000001FC"/>
    <w:rsid w:val="00004A06"/>
    <w:rsid w:val="00023AE4"/>
    <w:rsid w:val="000240BB"/>
    <w:rsid w:val="00032E3E"/>
    <w:rsid w:val="00070D29"/>
    <w:rsid w:val="00070FEB"/>
    <w:rsid w:val="00095BB8"/>
    <w:rsid w:val="00095C6C"/>
    <w:rsid w:val="000B157F"/>
    <w:rsid w:val="000B2AD5"/>
    <w:rsid w:val="000D0B8A"/>
    <w:rsid w:val="001479AD"/>
    <w:rsid w:val="00156F02"/>
    <w:rsid w:val="00170D98"/>
    <w:rsid w:val="0017174F"/>
    <w:rsid w:val="001A0022"/>
    <w:rsid w:val="001B6E10"/>
    <w:rsid w:val="001D447B"/>
    <w:rsid w:val="00222EBE"/>
    <w:rsid w:val="002304A5"/>
    <w:rsid w:val="00287828"/>
    <w:rsid w:val="002B0D50"/>
    <w:rsid w:val="002D01BF"/>
    <w:rsid w:val="002E060F"/>
    <w:rsid w:val="002E243D"/>
    <w:rsid w:val="00337502"/>
    <w:rsid w:val="00343FE2"/>
    <w:rsid w:val="00347347"/>
    <w:rsid w:val="00354CA6"/>
    <w:rsid w:val="00396A36"/>
    <w:rsid w:val="003A317B"/>
    <w:rsid w:val="003B1595"/>
    <w:rsid w:val="003D27AB"/>
    <w:rsid w:val="003E1530"/>
    <w:rsid w:val="00453CBC"/>
    <w:rsid w:val="004839A3"/>
    <w:rsid w:val="004A1DF1"/>
    <w:rsid w:val="00505D3C"/>
    <w:rsid w:val="00550CA8"/>
    <w:rsid w:val="00583D91"/>
    <w:rsid w:val="00616A85"/>
    <w:rsid w:val="00715A6C"/>
    <w:rsid w:val="00736CFE"/>
    <w:rsid w:val="007B2C56"/>
    <w:rsid w:val="007C39BE"/>
    <w:rsid w:val="007C52A4"/>
    <w:rsid w:val="007C6B0E"/>
    <w:rsid w:val="00811A10"/>
    <w:rsid w:val="008311A1"/>
    <w:rsid w:val="00875927"/>
    <w:rsid w:val="008A3CD2"/>
    <w:rsid w:val="008B1320"/>
    <w:rsid w:val="008B5474"/>
    <w:rsid w:val="008C5731"/>
    <w:rsid w:val="008F2D2F"/>
    <w:rsid w:val="00921315"/>
    <w:rsid w:val="00934D7E"/>
    <w:rsid w:val="009513A9"/>
    <w:rsid w:val="00986713"/>
    <w:rsid w:val="00A4378C"/>
    <w:rsid w:val="00A455A4"/>
    <w:rsid w:val="00A66725"/>
    <w:rsid w:val="00A67B60"/>
    <w:rsid w:val="00AC3426"/>
    <w:rsid w:val="00AF1818"/>
    <w:rsid w:val="00B04BA2"/>
    <w:rsid w:val="00B23B37"/>
    <w:rsid w:val="00B3621B"/>
    <w:rsid w:val="00B60D4F"/>
    <w:rsid w:val="00B84712"/>
    <w:rsid w:val="00BC4789"/>
    <w:rsid w:val="00BC55E6"/>
    <w:rsid w:val="00BE29C3"/>
    <w:rsid w:val="00BF1A7D"/>
    <w:rsid w:val="00C12D23"/>
    <w:rsid w:val="00C34107"/>
    <w:rsid w:val="00C42419"/>
    <w:rsid w:val="00C75DE6"/>
    <w:rsid w:val="00C77942"/>
    <w:rsid w:val="00C81F72"/>
    <w:rsid w:val="00C94060"/>
    <w:rsid w:val="00C975FB"/>
    <w:rsid w:val="00CA7865"/>
    <w:rsid w:val="00CC1224"/>
    <w:rsid w:val="00D169B1"/>
    <w:rsid w:val="00D41117"/>
    <w:rsid w:val="00D51D87"/>
    <w:rsid w:val="00D84357"/>
    <w:rsid w:val="00D93A32"/>
    <w:rsid w:val="00DA6616"/>
    <w:rsid w:val="00DB12EE"/>
    <w:rsid w:val="00DF5C72"/>
    <w:rsid w:val="00E12ECE"/>
    <w:rsid w:val="00E73DA1"/>
    <w:rsid w:val="00EB4741"/>
    <w:rsid w:val="00EC0674"/>
    <w:rsid w:val="00F015D5"/>
    <w:rsid w:val="00F03FCB"/>
    <w:rsid w:val="00F53E18"/>
    <w:rsid w:val="00F91DDF"/>
    <w:rsid w:val="00FA2EB7"/>
    <w:rsid w:val="00FC1BC4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E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12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B12EE"/>
    <w:rPr>
      <w:rFonts w:cs="Times New Roman"/>
    </w:rPr>
  </w:style>
  <w:style w:type="character" w:styleId="a4">
    <w:name w:val="Strong"/>
    <w:basedOn w:val="a0"/>
    <w:uiPriority w:val="99"/>
    <w:qFormat/>
    <w:rsid w:val="00DB12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2080</Words>
  <Characters>11860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Ренобет — применение и назначение</dc:title>
  <dc:creator>миша</dc:creator>
  <cp:lastModifiedBy>серж</cp:lastModifiedBy>
  <cp:revision>2</cp:revision>
  <dcterms:created xsi:type="dcterms:W3CDTF">2021-03-23T03:34:00Z</dcterms:created>
  <dcterms:modified xsi:type="dcterms:W3CDTF">2021-03-23T03:34:00Z</dcterms:modified>
</cp:coreProperties>
</file>